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D6D" w:rsidRDefault="009D4D6D" w:rsidP="009D4D6D">
      <w:pPr>
        <w:jc w:val="center"/>
        <w:rPr>
          <w:b/>
          <w:sz w:val="28"/>
          <w:szCs w:val="28"/>
        </w:rPr>
      </w:pPr>
      <w:r w:rsidRPr="009D4D6D">
        <w:rPr>
          <w:b/>
          <w:sz w:val="28"/>
          <w:szCs w:val="28"/>
        </w:rPr>
        <w:t>Приложение № 2  Финансовые условия</w:t>
      </w:r>
    </w:p>
    <w:p w:rsidR="009D4D6D" w:rsidRPr="00FC3196" w:rsidRDefault="009D4D6D" w:rsidP="009D4D6D">
      <w:pPr>
        <w:jc w:val="center"/>
        <w:rPr>
          <w:b/>
        </w:rPr>
      </w:pPr>
    </w:p>
    <w:p w:rsidR="00DA3AFC" w:rsidRPr="00DA3AFC" w:rsidRDefault="00C14BB1" w:rsidP="00F005A2">
      <w:p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</w:t>
      </w:r>
      <w:r w:rsidR="00DA3AFC" w:rsidRPr="00DA3AFC">
        <w:rPr>
          <w:b/>
          <w:sz w:val="24"/>
          <w:szCs w:val="24"/>
        </w:rPr>
        <w:t xml:space="preserve"> ПОЛОЖЕНИЮ </w:t>
      </w:r>
    </w:p>
    <w:p w:rsidR="00DA3AFC" w:rsidRPr="00443F1B" w:rsidRDefault="003B6AC8" w:rsidP="00F005A2">
      <w:pPr>
        <w:outlineLvl w:val="0"/>
        <w:rPr>
          <w:b/>
          <w:sz w:val="28"/>
          <w:szCs w:val="28"/>
        </w:rPr>
      </w:pPr>
      <w:r w:rsidRPr="00443F1B">
        <w:rPr>
          <w:b/>
          <w:sz w:val="28"/>
          <w:szCs w:val="28"/>
        </w:rPr>
        <w:t xml:space="preserve">о </w:t>
      </w:r>
      <w:r w:rsidR="00DA3AFC" w:rsidRPr="00443F1B">
        <w:rPr>
          <w:b/>
          <w:sz w:val="28"/>
          <w:szCs w:val="28"/>
        </w:rPr>
        <w:t>Международн</w:t>
      </w:r>
      <w:r w:rsidR="00C14BB1">
        <w:rPr>
          <w:b/>
          <w:sz w:val="28"/>
          <w:szCs w:val="28"/>
        </w:rPr>
        <w:t xml:space="preserve">ых </w:t>
      </w:r>
      <w:r w:rsidR="00DA3AFC" w:rsidRPr="00443F1B">
        <w:rPr>
          <w:b/>
          <w:sz w:val="28"/>
          <w:szCs w:val="28"/>
        </w:rPr>
        <w:t xml:space="preserve"> конкурс</w:t>
      </w:r>
      <w:r w:rsidR="009C3D50">
        <w:rPr>
          <w:b/>
          <w:sz w:val="28"/>
          <w:szCs w:val="28"/>
        </w:rPr>
        <w:t>ах</w:t>
      </w:r>
      <w:r w:rsidR="00DA3AFC" w:rsidRPr="00443F1B">
        <w:rPr>
          <w:b/>
          <w:sz w:val="28"/>
          <w:szCs w:val="28"/>
        </w:rPr>
        <w:t xml:space="preserve"> детских, юношеских, взрослых и профессиональных творческих коллективов </w:t>
      </w:r>
      <w:r w:rsidRPr="00443F1B">
        <w:rPr>
          <w:b/>
          <w:sz w:val="28"/>
          <w:szCs w:val="28"/>
        </w:rPr>
        <w:t>проекта</w:t>
      </w:r>
      <w:r w:rsidR="00DA3AFC" w:rsidRPr="00443F1B">
        <w:rPr>
          <w:b/>
          <w:sz w:val="28"/>
          <w:szCs w:val="28"/>
        </w:rPr>
        <w:t xml:space="preserve"> «Берега Надежды» </w:t>
      </w:r>
      <w:r w:rsidR="00443F1B">
        <w:rPr>
          <w:b/>
          <w:sz w:val="28"/>
          <w:szCs w:val="28"/>
        </w:rPr>
        <w:t>2018-20</w:t>
      </w:r>
      <w:r w:rsidR="00DA3AFC" w:rsidRPr="00443F1B">
        <w:rPr>
          <w:b/>
          <w:sz w:val="28"/>
          <w:szCs w:val="28"/>
        </w:rPr>
        <w:t>19</w:t>
      </w:r>
      <w:r w:rsidR="00C14BB1">
        <w:rPr>
          <w:b/>
          <w:sz w:val="28"/>
          <w:szCs w:val="28"/>
        </w:rPr>
        <w:t xml:space="preserve"> г.</w:t>
      </w:r>
      <w:r w:rsidR="00DA3AFC" w:rsidRPr="00443F1B">
        <w:rPr>
          <w:b/>
          <w:sz w:val="28"/>
          <w:szCs w:val="28"/>
        </w:rPr>
        <w:t xml:space="preserve"> </w:t>
      </w:r>
    </w:p>
    <w:p w:rsidR="00443F1B" w:rsidRPr="00443F1B" w:rsidRDefault="00443F1B" w:rsidP="00443F1B">
      <w:pPr>
        <w:jc w:val="center"/>
        <w:outlineLvl w:val="0"/>
        <w:rPr>
          <w:sz w:val="24"/>
          <w:szCs w:val="24"/>
        </w:rPr>
      </w:pPr>
      <w:r w:rsidRPr="00443F1B">
        <w:rPr>
          <w:sz w:val="24"/>
          <w:szCs w:val="24"/>
        </w:rPr>
        <w:t>Отбороч</w:t>
      </w:r>
      <w:r w:rsidR="00C14BB1">
        <w:rPr>
          <w:sz w:val="24"/>
          <w:szCs w:val="24"/>
        </w:rPr>
        <w:t xml:space="preserve">ные этапы конкурса  </w:t>
      </w:r>
      <w:r w:rsidR="00DE2CAA">
        <w:rPr>
          <w:sz w:val="24"/>
          <w:szCs w:val="24"/>
        </w:rPr>
        <w:t>с 87 по 10</w:t>
      </w:r>
      <w:r w:rsidR="00FC3196" w:rsidRPr="00FC3196">
        <w:rPr>
          <w:sz w:val="24"/>
          <w:szCs w:val="24"/>
        </w:rPr>
        <w:t>5</w:t>
      </w:r>
      <w:r w:rsidRPr="00443F1B">
        <w:rPr>
          <w:sz w:val="24"/>
          <w:szCs w:val="24"/>
        </w:rPr>
        <w:t xml:space="preserve"> состоятся в городах</w:t>
      </w:r>
      <w:r w:rsidR="009C3D50">
        <w:rPr>
          <w:sz w:val="24"/>
          <w:szCs w:val="24"/>
        </w:rPr>
        <w:t>:</w:t>
      </w:r>
    </w:p>
    <w:tbl>
      <w:tblPr>
        <w:tblW w:w="10284" w:type="dxa"/>
        <w:tblInd w:w="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8"/>
        <w:gridCol w:w="4110"/>
        <w:gridCol w:w="2550"/>
        <w:gridCol w:w="2556"/>
      </w:tblGrid>
      <w:tr w:rsidR="00A40693" w:rsidRPr="00443F1B" w:rsidTr="00A74CB3">
        <w:trPr>
          <w:trHeight w:val="324"/>
        </w:trPr>
        <w:tc>
          <w:tcPr>
            <w:tcW w:w="1068" w:type="dxa"/>
          </w:tcPr>
          <w:p w:rsidR="00A40693" w:rsidRPr="00443F1B" w:rsidRDefault="00DE2CAA" w:rsidP="00DE2CAA">
            <w:pPr>
              <w:jc w:val="center"/>
              <w:outlineLvl w:val="0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  <w:szCs w:val="24"/>
                <w:u w:val="single"/>
              </w:rPr>
              <w:t>фести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>-валя</w:t>
            </w:r>
            <w:proofErr w:type="gramEnd"/>
          </w:p>
        </w:tc>
        <w:tc>
          <w:tcPr>
            <w:tcW w:w="4110" w:type="dxa"/>
          </w:tcPr>
          <w:p w:rsidR="00A40693" w:rsidRPr="00443F1B" w:rsidRDefault="00A40693" w:rsidP="00A40693">
            <w:pPr>
              <w:ind w:left="153"/>
              <w:jc w:val="both"/>
              <w:outlineLvl w:val="0"/>
              <w:rPr>
                <w:b/>
                <w:sz w:val="24"/>
                <w:szCs w:val="24"/>
                <w:u w:val="single"/>
              </w:rPr>
            </w:pPr>
            <w:r w:rsidRPr="00443F1B">
              <w:rPr>
                <w:b/>
                <w:sz w:val="24"/>
                <w:szCs w:val="24"/>
                <w:u w:val="single"/>
              </w:rPr>
              <w:t>Город, название конкурса</w:t>
            </w:r>
          </w:p>
        </w:tc>
        <w:tc>
          <w:tcPr>
            <w:tcW w:w="2550" w:type="dxa"/>
          </w:tcPr>
          <w:p w:rsidR="00A40693" w:rsidRPr="00443F1B" w:rsidRDefault="00A40693" w:rsidP="008650F0">
            <w:pPr>
              <w:jc w:val="center"/>
              <w:outlineLvl w:val="0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Заезд и выезд из гостиниц</w:t>
            </w:r>
          </w:p>
        </w:tc>
        <w:tc>
          <w:tcPr>
            <w:tcW w:w="2556" w:type="dxa"/>
          </w:tcPr>
          <w:p w:rsidR="00A40693" w:rsidRPr="00443F1B" w:rsidRDefault="00A40693" w:rsidP="00443F1B">
            <w:pPr>
              <w:jc w:val="center"/>
              <w:outlineLvl w:val="0"/>
              <w:rPr>
                <w:b/>
                <w:sz w:val="24"/>
                <w:szCs w:val="24"/>
                <w:u w:val="single"/>
              </w:rPr>
            </w:pPr>
            <w:r w:rsidRPr="00443F1B">
              <w:rPr>
                <w:b/>
                <w:sz w:val="24"/>
                <w:szCs w:val="24"/>
                <w:u w:val="single"/>
              </w:rPr>
              <w:t>Конкурсные дни</w:t>
            </w:r>
          </w:p>
          <w:p w:rsidR="00A40693" w:rsidRPr="00443F1B" w:rsidRDefault="00A40693" w:rsidP="00443F1B">
            <w:pPr>
              <w:jc w:val="center"/>
              <w:outlineLvl w:val="0"/>
              <w:rPr>
                <w:b/>
                <w:sz w:val="22"/>
                <w:szCs w:val="22"/>
                <w:u w:val="single"/>
              </w:rPr>
            </w:pPr>
            <w:r w:rsidRPr="00443F1B">
              <w:rPr>
                <w:b/>
                <w:sz w:val="24"/>
                <w:szCs w:val="24"/>
                <w:u w:val="single"/>
              </w:rPr>
              <w:t xml:space="preserve"> </w:t>
            </w:r>
            <w:r w:rsidRPr="00443F1B">
              <w:rPr>
                <w:b/>
                <w:sz w:val="22"/>
                <w:szCs w:val="22"/>
                <w:u w:val="single"/>
              </w:rPr>
              <w:t>без заезда и выезда  с гостиниц</w:t>
            </w:r>
          </w:p>
        </w:tc>
      </w:tr>
      <w:tr w:rsidR="00A40693" w:rsidRPr="00443F1B" w:rsidTr="00A74CB3">
        <w:trPr>
          <w:trHeight w:val="252"/>
        </w:trPr>
        <w:tc>
          <w:tcPr>
            <w:tcW w:w="1068" w:type="dxa"/>
          </w:tcPr>
          <w:p w:rsidR="00A40693" w:rsidRPr="00443F1B" w:rsidRDefault="00DE2CAA" w:rsidP="00DE2CA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</w:t>
            </w:r>
          </w:p>
        </w:tc>
        <w:tc>
          <w:tcPr>
            <w:tcW w:w="4110" w:type="dxa"/>
          </w:tcPr>
          <w:p w:rsidR="00A40693" w:rsidRPr="00443F1B" w:rsidRDefault="00A40693" w:rsidP="00A1695C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b/>
                <w:sz w:val="22"/>
                <w:szCs w:val="22"/>
              </w:rPr>
              <w:t xml:space="preserve">Екатеринбург </w:t>
            </w:r>
            <w:r w:rsidRPr="00443F1B">
              <w:rPr>
                <w:sz w:val="22"/>
                <w:szCs w:val="22"/>
              </w:rPr>
              <w:t>"Берега Надежды"</w:t>
            </w:r>
          </w:p>
        </w:tc>
        <w:tc>
          <w:tcPr>
            <w:tcW w:w="2550" w:type="dxa"/>
          </w:tcPr>
          <w:p w:rsidR="00A40693" w:rsidRPr="008650F0" w:rsidRDefault="00A40693" w:rsidP="008650F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02 - 05 ноября 2018 г.</w:t>
            </w:r>
          </w:p>
        </w:tc>
        <w:tc>
          <w:tcPr>
            <w:tcW w:w="2556" w:type="dxa"/>
          </w:tcPr>
          <w:p w:rsidR="00A40693" w:rsidRPr="00443F1B" w:rsidRDefault="00A40693" w:rsidP="00443F1B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sz w:val="22"/>
                <w:szCs w:val="22"/>
              </w:rPr>
              <w:t>02-04ноября 2018г</w:t>
            </w:r>
          </w:p>
        </w:tc>
      </w:tr>
      <w:tr w:rsidR="00A40693" w:rsidRPr="00443F1B" w:rsidTr="00A74CB3">
        <w:trPr>
          <w:trHeight w:val="252"/>
        </w:trPr>
        <w:tc>
          <w:tcPr>
            <w:tcW w:w="1068" w:type="dxa"/>
          </w:tcPr>
          <w:p w:rsidR="00A40693" w:rsidRPr="00443F1B" w:rsidRDefault="00DE2CAA" w:rsidP="00DE2CA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</w:t>
            </w:r>
          </w:p>
        </w:tc>
        <w:tc>
          <w:tcPr>
            <w:tcW w:w="4110" w:type="dxa"/>
          </w:tcPr>
          <w:p w:rsidR="00A40693" w:rsidRPr="00443F1B" w:rsidRDefault="00A40693" w:rsidP="00A1695C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b/>
                <w:sz w:val="22"/>
                <w:szCs w:val="22"/>
              </w:rPr>
              <w:t xml:space="preserve">Красноярск </w:t>
            </w:r>
            <w:r w:rsidRPr="00443F1B">
              <w:rPr>
                <w:sz w:val="22"/>
                <w:szCs w:val="22"/>
              </w:rPr>
              <w:t>"Берега Надежды"</w:t>
            </w:r>
          </w:p>
        </w:tc>
        <w:tc>
          <w:tcPr>
            <w:tcW w:w="2550" w:type="dxa"/>
          </w:tcPr>
          <w:p w:rsidR="00A40693" w:rsidRPr="008650F0" w:rsidRDefault="00A40693" w:rsidP="008650F0">
            <w:pPr>
              <w:jc w:val="center"/>
              <w:outlineLvl w:val="0"/>
              <w:rPr>
                <w:sz w:val="22"/>
                <w:szCs w:val="22"/>
              </w:rPr>
            </w:pPr>
            <w:r w:rsidRPr="008650F0">
              <w:rPr>
                <w:sz w:val="22"/>
                <w:szCs w:val="22"/>
              </w:rPr>
              <w:t>17  - 19 ноября 2018 г.</w:t>
            </w:r>
          </w:p>
        </w:tc>
        <w:tc>
          <w:tcPr>
            <w:tcW w:w="2556" w:type="dxa"/>
          </w:tcPr>
          <w:p w:rsidR="00A40693" w:rsidRPr="00443F1B" w:rsidRDefault="00A40693" w:rsidP="00443F1B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sz w:val="22"/>
                <w:szCs w:val="22"/>
              </w:rPr>
              <w:t>17-18 ноября 2018</w:t>
            </w:r>
          </w:p>
        </w:tc>
      </w:tr>
      <w:tr w:rsidR="00A40693" w:rsidRPr="00443F1B" w:rsidTr="00A74CB3">
        <w:trPr>
          <w:trHeight w:val="252"/>
        </w:trPr>
        <w:tc>
          <w:tcPr>
            <w:tcW w:w="1068" w:type="dxa"/>
          </w:tcPr>
          <w:p w:rsidR="00A40693" w:rsidRPr="00443F1B" w:rsidRDefault="00DE2CAA" w:rsidP="00DE2CA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</w:t>
            </w:r>
          </w:p>
        </w:tc>
        <w:tc>
          <w:tcPr>
            <w:tcW w:w="4110" w:type="dxa"/>
          </w:tcPr>
          <w:p w:rsidR="00A40693" w:rsidRPr="00443F1B" w:rsidRDefault="00A40693" w:rsidP="00A1695C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b/>
                <w:sz w:val="22"/>
                <w:szCs w:val="22"/>
              </w:rPr>
              <w:t xml:space="preserve">Казань </w:t>
            </w:r>
            <w:r w:rsidRPr="00443F1B">
              <w:rPr>
                <w:sz w:val="22"/>
                <w:szCs w:val="22"/>
              </w:rPr>
              <w:t>"Колорит Казани"</w:t>
            </w:r>
          </w:p>
        </w:tc>
        <w:tc>
          <w:tcPr>
            <w:tcW w:w="2550" w:type="dxa"/>
          </w:tcPr>
          <w:p w:rsidR="00A40693" w:rsidRPr="008650F0" w:rsidRDefault="00EB65B6" w:rsidP="00EB65B6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A40693">
              <w:rPr>
                <w:sz w:val="22"/>
                <w:szCs w:val="22"/>
              </w:rPr>
              <w:t xml:space="preserve"> - 0</w:t>
            </w:r>
            <w:r>
              <w:rPr>
                <w:sz w:val="22"/>
                <w:szCs w:val="22"/>
              </w:rPr>
              <w:t>3</w:t>
            </w:r>
            <w:r w:rsidR="00A40693" w:rsidRPr="008650F0">
              <w:rPr>
                <w:sz w:val="22"/>
                <w:szCs w:val="22"/>
              </w:rPr>
              <w:t xml:space="preserve"> </w:t>
            </w:r>
            <w:r w:rsidR="00A40693">
              <w:rPr>
                <w:sz w:val="22"/>
                <w:szCs w:val="22"/>
              </w:rPr>
              <w:t>дека</w:t>
            </w:r>
            <w:r w:rsidR="00A40693" w:rsidRPr="008650F0">
              <w:rPr>
                <w:sz w:val="22"/>
                <w:szCs w:val="22"/>
              </w:rPr>
              <w:t>бря 2018 г.</w:t>
            </w:r>
          </w:p>
        </w:tc>
        <w:tc>
          <w:tcPr>
            <w:tcW w:w="2556" w:type="dxa"/>
          </w:tcPr>
          <w:p w:rsidR="00A40693" w:rsidRPr="00443F1B" w:rsidRDefault="00EB65B6" w:rsidP="00EB65B6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849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="006849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="00A40693" w:rsidRPr="00443F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дека</w:t>
            </w:r>
            <w:r w:rsidR="00A40693" w:rsidRPr="00443F1B">
              <w:rPr>
                <w:sz w:val="22"/>
                <w:szCs w:val="22"/>
              </w:rPr>
              <w:t>бря 2018г</w:t>
            </w:r>
          </w:p>
        </w:tc>
      </w:tr>
      <w:tr w:rsidR="00A40693" w:rsidRPr="00443F1B" w:rsidTr="00A74CB3">
        <w:trPr>
          <w:trHeight w:val="252"/>
        </w:trPr>
        <w:tc>
          <w:tcPr>
            <w:tcW w:w="1068" w:type="dxa"/>
          </w:tcPr>
          <w:p w:rsidR="00A40693" w:rsidRPr="00443F1B" w:rsidRDefault="00DE2CAA" w:rsidP="00DE2CA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4110" w:type="dxa"/>
          </w:tcPr>
          <w:p w:rsidR="00A40693" w:rsidRPr="00443F1B" w:rsidRDefault="00A40693" w:rsidP="00A1695C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b/>
                <w:sz w:val="22"/>
                <w:szCs w:val="22"/>
              </w:rPr>
              <w:t xml:space="preserve">Тюмень </w:t>
            </w:r>
            <w:r w:rsidRPr="00443F1B">
              <w:rPr>
                <w:sz w:val="22"/>
                <w:szCs w:val="22"/>
              </w:rPr>
              <w:t>"Берега Надежды"</w:t>
            </w:r>
          </w:p>
        </w:tc>
        <w:tc>
          <w:tcPr>
            <w:tcW w:w="2550" w:type="dxa"/>
          </w:tcPr>
          <w:p w:rsidR="00A40693" w:rsidRPr="008650F0" w:rsidRDefault="00A40693" w:rsidP="008650F0">
            <w:pPr>
              <w:jc w:val="center"/>
              <w:outlineLvl w:val="0"/>
              <w:rPr>
                <w:sz w:val="22"/>
                <w:szCs w:val="22"/>
              </w:rPr>
            </w:pPr>
            <w:r w:rsidRPr="008650F0">
              <w:rPr>
                <w:sz w:val="22"/>
                <w:szCs w:val="22"/>
              </w:rPr>
              <w:t>07 – 10 декабря 2018 г.</w:t>
            </w:r>
          </w:p>
        </w:tc>
        <w:tc>
          <w:tcPr>
            <w:tcW w:w="2556" w:type="dxa"/>
          </w:tcPr>
          <w:p w:rsidR="00A40693" w:rsidRPr="00443F1B" w:rsidRDefault="00A40693" w:rsidP="00443F1B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sz w:val="22"/>
                <w:szCs w:val="22"/>
              </w:rPr>
              <w:t>07-09 декабря 2018 г</w:t>
            </w:r>
          </w:p>
        </w:tc>
      </w:tr>
      <w:tr w:rsidR="00A40693" w:rsidRPr="00443F1B" w:rsidTr="00A74CB3">
        <w:trPr>
          <w:trHeight w:val="252"/>
        </w:trPr>
        <w:tc>
          <w:tcPr>
            <w:tcW w:w="1068" w:type="dxa"/>
          </w:tcPr>
          <w:p w:rsidR="00A40693" w:rsidRPr="00443F1B" w:rsidRDefault="00DE2CAA" w:rsidP="00DE2CA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</w:t>
            </w:r>
          </w:p>
        </w:tc>
        <w:tc>
          <w:tcPr>
            <w:tcW w:w="4110" w:type="dxa"/>
          </w:tcPr>
          <w:p w:rsidR="00A40693" w:rsidRPr="00443F1B" w:rsidRDefault="00A40693" w:rsidP="00A1695C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b/>
                <w:sz w:val="22"/>
                <w:szCs w:val="22"/>
              </w:rPr>
              <w:t xml:space="preserve">Челябинск </w:t>
            </w:r>
            <w:r w:rsidRPr="00443F1B">
              <w:rPr>
                <w:sz w:val="22"/>
                <w:szCs w:val="22"/>
              </w:rPr>
              <w:t>"Берега Надежды"</w:t>
            </w:r>
          </w:p>
        </w:tc>
        <w:tc>
          <w:tcPr>
            <w:tcW w:w="2550" w:type="dxa"/>
          </w:tcPr>
          <w:p w:rsidR="00A40693" w:rsidRPr="008650F0" w:rsidRDefault="00A40693" w:rsidP="008650F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– 17 декабря 2018 г.</w:t>
            </w:r>
          </w:p>
        </w:tc>
        <w:tc>
          <w:tcPr>
            <w:tcW w:w="2556" w:type="dxa"/>
          </w:tcPr>
          <w:p w:rsidR="00A40693" w:rsidRPr="00443F1B" w:rsidRDefault="00A40693" w:rsidP="00443F1B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sz w:val="22"/>
                <w:szCs w:val="22"/>
              </w:rPr>
              <w:t>15</w:t>
            </w:r>
            <w:r w:rsidR="006849D4">
              <w:rPr>
                <w:sz w:val="22"/>
                <w:szCs w:val="22"/>
              </w:rPr>
              <w:t xml:space="preserve"> </w:t>
            </w:r>
            <w:r w:rsidRPr="00443F1B">
              <w:rPr>
                <w:sz w:val="22"/>
                <w:szCs w:val="22"/>
              </w:rPr>
              <w:t>-</w:t>
            </w:r>
            <w:r w:rsidR="006849D4">
              <w:rPr>
                <w:sz w:val="22"/>
                <w:szCs w:val="22"/>
              </w:rPr>
              <w:t xml:space="preserve"> </w:t>
            </w:r>
            <w:r w:rsidRPr="00443F1B">
              <w:rPr>
                <w:sz w:val="22"/>
                <w:szCs w:val="22"/>
              </w:rPr>
              <w:t>16 декабря 2018</w:t>
            </w:r>
          </w:p>
        </w:tc>
      </w:tr>
      <w:tr w:rsidR="00A40693" w:rsidRPr="00443F1B" w:rsidTr="00A74CB3">
        <w:trPr>
          <w:trHeight w:val="252"/>
        </w:trPr>
        <w:tc>
          <w:tcPr>
            <w:tcW w:w="1068" w:type="dxa"/>
          </w:tcPr>
          <w:p w:rsidR="00A40693" w:rsidRPr="00443F1B" w:rsidRDefault="00DE2CAA" w:rsidP="00DE2CA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</w:t>
            </w:r>
          </w:p>
        </w:tc>
        <w:tc>
          <w:tcPr>
            <w:tcW w:w="4110" w:type="dxa"/>
          </w:tcPr>
          <w:p w:rsidR="00A40693" w:rsidRPr="00443F1B" w:rsidRDefault="00A40693" w:rsidP="00A1695C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b/>
                <w:sz w:val="22"/>
                <w:szCs w:val="22"/>
              </w:rPr>
              <w:t xml:space="preserve">Москва </w:t>
            </w:r>
            <w:r w:rsidRPr="00443F1B">
              <w:rPr>
                <w:sz w:val="22"/>
                <w:szCs w:val="22"/>
              </w:rPr>
              <w:t>"Берега Надежды"</w:t>
            </w:r>
          </w:p>
        </w:tc>
        <w:tc>
          <w:tcPr>
            <w:tcW w:w="2550" w:type="dxa"/>
          </w:tcPr>
          <w:p w:rsidR="00A40693" w:rsidRPr="008650F0" w:rsidRDefault="00A40693" w:rsidP="00512206">
            <w:pPr>
              <w:jc w:val="center"/>
              <w:outlineLvl w:val="0"/>
              <w:rPr>
                <w:sz w:val="22"/>
                <w:szCs w:val="22"/>
              </w:rPr>
            </w:pPr>
            <w:r w:rsidRPr="008650F0">
              <w:rPr>
                <w:sz w:val="22"/>
                <w:szCs w:val="22"/>
              </w:rPr>
              <w:t>0</w:t>
            </w:r>
            <w:r w:rsidR="00512206">
              <w:rPr>
                <w:sz w:val="22"/>
                <w:szCs w:val="22"/>
              </w:rPr>
              <w:t>4</w:t>
            </w:r>
            <w:r w:rsidRPr="008650F0">
              <w:rPr>
                <w:sz w:val="22"/>
                <w:szCs w:val="22"/>
              </w:rPr>
              <w:t xml:space="preserve"> – 07 января 2019 г.</w:t>
            </w:r>
          </w:p>
        </w:tc>
        <w:tc>
          <w:tcPr>
            <w:tcW w:w="2556" w:type="dxa"/>
          </w:tcPr>
          <w:p w:rsidR="00A40693" w:rsidRPr="00443F1B" w:rsidRDefault="00A40693" w:rsidP="00443F1B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sz w:val="22"/>
                <w:szCs w:val="22"/>
              </w:rPr>
              <w:t>05</w:t>
            </w:r>
            <w:r w:rsidR="006849D4">
              <w:rPr>
                <w:sz w:val="22"/>
                <w:szCs w:val="22"/>
              </w:rPr>
              <w:t xml:space="preserve"> </w:t>
            </w:r>
            <w:r w:rsidRPr="00443F1B">
              <w:rPr>
                <w:sz w:val="22"/>
                <w:szCs w:val="22"/>
              </w:rPr>
              <w:t>-</w:t>
            </w:r>
            <w:r w:rsidR="006849D4">
              <w:rPr>
                <w:sz w:val="22"/>
                <w:szCs w:val="22"/>
              </w:rPr>
              <w:t xml:space="preserve"> </w:t>
            </w:r>
            <w:r w:rsidRPr="00443F1B">
              <w:rPr>
                <w:sz w:val="22"/>
                <w:szCs w:val="22"/>
              </w:rPr>
              <w:t>06 января 2019</w:t>
            </w:r>
            <w:r w:rsidR="00671675">
              <w:rPr>
                <w:sz w:val="22"/>
                <w:szCs w:val="22"/>
              </w:rPr>
              <w:t xml:space="preserve"> г.</w:t>
            </w:r>
          </w:p>
        </w:tc>
      </w:tr>
      <w:tr w:rsidR="00671675" w:rsidRPr="00443F1B" w:rsidTr="00A74CB3">
        <w:trPr>
          <w:trHeight w:val="320"/>
        </w:trPr>
        <w:tc>
          <w:tcPr>
            <w:tcW w:w="1068" w:type="dxa"/>
          </w:tcPr>
          <w:p w:rsidR="00671675" w:rsidRDefault="00671675" w:rsidP="00DE2CA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</w:t>
            </w:r>
          </w:p>
        </w:tc>
        <w:tc>
          <w:tcPr>
            <w:tcW w:w="4110" w:type="dxa"/>
          </w:tcPr>
          <w:p w:rsidR="00671675" w:rsidRPr="00671675" w:rsidRDefault="00671675" w:rsidP="000D1083">
            <w:pPr>
              <w:outlineLvl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Великий Устюг </w:t>
            </w:r>
            <w:r>
              <w:rPr>
                <w:sz w:val="22"/>
                <w:szCs w:val="22"/>
              </w:rPr>
              <w:t>«Великоустюгская музыкальная зима»</w:t>
            </w:r>
            <w:r w:rsidR="00534A11">
              <w:rPr>
                <w:sz w:val="22"/>
                <w:szCs w:val="22"/>
              </w:rPr>
              <w:t xml:space="preserve"> </w:t>
            </w:r>
            <w:r w:rsidR="00534A11" w:rsidRPr="00534A11">
              <w:rPr>
                <w:b/>
                <w:sz w:val="22"/>
                <w:szCs w:val="22"/>
                <w:u w:val="single"/>
              </w:rPr>
              <w:t>(</w:t>
            </w:r>
            <w:r w:rsidR="000D1083">
              <w:rPr>
                <w:b/>
                <w:sz w:val="22"/>
                <w:szCs w:val="22"/>
                <w:u w:val="single"/>
              </w:rPr>
              <w:t xml:space="preserve">Отдельное </w:t>
            </w:r>
            <w:r w:rsidR="00534A11" w:rsidRPr="00534A11">
              <w:rPr>
                <w:b/>
                <w:sz w:val="22"/>
                <w:szCs w:val="22"/>
                <w:u w:val="single"/>
              </w:rPr>
              <w:t>ФИН</w:t>
            </w:r>
            <w:proofErr w:type="gramStart"/>
            <w:r w:rsidR="00534A11" w:rsidRPr="00534A11">
              <w:rPr>
                <w:b/>
                <w:sz w:val="22"/>
                <w:szCs w:val="22"/>
                <w:u w:val="single"/>
              </w:rPr>
              <w:t>.У</w:t>
            </w:r>
            <w:proofErr w:type="gramEnd"/>
            <w:r w:rsidR="00534A11" w:rsidRPr="00534A11">
              <w:rPr>
                <w:b/>
                <w:sz w:val="22"/>
                <w:szCs w:val="22"/>
                <w:u w:val="single"/>
              </w:rPr>
              <w:t>СЛОВИ</w:t>
            </w:r>
            <w:r w:rsidR="000D1083">
              <w:rPr>
                <w:b/>
                <w:sz w:val="22"/>
                <w:szCs w:val="22"/>
                <w:u w:val="single"/>
              </w:rPr>
              <w:t>Е</w:t>
            </w:r>
            <w:r w:rsidR="00A74CB3">
              <w:rPr>
                <w:b/>
                <w:sz w:val="22"/>
                <w:szCs w:val="22"/>
                <w:u w:val="single"/>
              </w:rPr>
              <w:t xml:space="preserve">,  </w:t>
            </w:r>
            <w:r w:rsidR="00A74CB3">
              <w:t xml:space="preserve"> </w:t>
            </w:r>
            <w:r w:rsidR="00A74CB3" w:rsidRPr="00A74CB3">
              <w:rPr>
                <w:b/>
                <w:sz w:val="22"/>
                <w:szCs w:val="22"/>
                <w:u w:val="single"/>
              </w:rPr>
              <w:t>иногородние принимаются с проживанием</w:t>
            </w:r>
            <w:r w:rsidR="00534A11" w:rsidRPr="00534A11">
              <w:rPr>
                <w:b/>
                <w:sz w:val="22"/>
                <w:szCs w:val="22"/>
                <w:u w:val="single"/>
              </w:rPr>
              <w:t>)</w:t>
            </w:r>
          </w:p>
        </w:tc>
        <w:tc>
          <w:tcPr>
            <w:tcW w:w="2550" w:type="dxa"/>
          </w:tcPr>
          <w:p w:rsidR="00671675" w:rsidRPr="008650F0" w:rsidRDefault="00671675" w:rsidP="00EB65B6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B65B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– 12 января 2019 г.</w:t>
            </w:r>
          </w:p>
        </w:tc>
        <w:tc>
          <w:tcPr>
            <w:tcW w:w="2556" w:type="dxa"/>
          </w:tcPr>
          <w:p w:rsidR="00671675" w:rsidRDefault="00671675" w:rsidP="00443F1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– 10 января 2019 г.</w:t>
            </w:r>
          </w:p>
        </w:tc>
      </w:tr>
      <w:tr w:rsidR="00A40693" w:rsidRPr="00443F1B" w:rsidTr="00A74CB3">
        <w:trPr>
          <w:trHeight w:val="320"/>
        </w:trPr>
        <w:tc>
          <w:tcPr>
            <w:tcW w:w="1068" w:type="dxa"/>
          </w:tcPr>
          <w:p w:rsidR="00A40693" w:rsidRPr="00443F1B" w:rsidRDefault="00671675" w:rsidP="00DE2CA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</w:t>
            </w:r>
          </w:p>
        </w:tc>
        <w:tc>
          <w:tcPr>
            <w:tcW w:w="4110" w:type="dxa"/>
          </w:tcPr>
          <w:p w:rsidR="00A40693" w:rsidRPr="00443F1B" w:rsidRDefault="00A40693" w:rsidP="00A1695C">
            <w:pPr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b/>
                <w:sz w:val="22"/>
                <w:szCs w:val="22"/>
              </w:rPr>
              <w:t xml:space="preserve">Екатеринбург </w:t>
            </w:r>
            <w:r w:rsidRPr="00443F1B">
              <w:rPr>
                <w:sz w:val="22"/>
                <w:szCs w:val="22"/>
              </w:rPr>
              <w:t>«Краски народов мира»</w:t>
            </w:r>
          </w:p>
        </w:tc>
        <w:tc>
          <w:tcPr>
            <w:tcW w:w="2550" w:type="dxa"/>
          </w:tcPr>
          <w:p w:rsidR="00A40693" w:rsidRPr="008650F0" w:rsidRDefault="00A40693" w:rsidP="008650F0">
            <w:pPr>
              <w:jc w:val="center"/>
              <w:outlineLvl w:val="0"/>
              <w:rPr>
                <w:sz w:val="22"/>
                <w:szCs w:val="22"/>
              </w:rPr>
            </w:pPr>
            <w:r w:rsidRPr="008650F0">
              <w:rPr>
                <w:sz w:val="22"/>
                <w:szCs w:val="22"/>
              </w:rPr>
              <w:t>09 – 11 февраля 2019 г</w:t>
            </w:r>
          </w:p>
        </w:tc>
        <w:tc>
          <w:tcPr>
            <w:tcW w:w="2556" w:type="dxa"/>
          </w:tcPr>
          <w:p w:rsidR="00A40693" w:rsidRPr="00443F1B" w:rsidRDefault="00A40693" w:rsidP="00443F1B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6849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="006849D4">
              <w:rPr>
                <w:sz w:val="22"/>
                <w:szCs w:val="22"/>
              </w:rPr>
              <w:t xml:space="preserve"> </w:t>
            </w:r>
            <w:r w:rsidRPr="00443F1B">
              <w:rPr>
                <w:sz w:val="22"/>
                <w:szCs w:val="22"/>
              </w:rPr>
              <w:t>10 февраля 2019г</w:t>
            </w:r>
          </w:p>
        </w:tc>
      </w:tr>
      <w:tr w:rsidR="00A40693" w:rsidRPr="00443F1B" w:rsidTr="00A74CB3">
        <w:trPr>
          <w:trHeight w:val="311"/>
        </w:trPr>
        <w:tc>
          <w:tcPr>
            <w:tcW w:w="1068" w:type="dxa"/>
          </w:tcPr>
          <w:p w:rsidR="00A40693" w:rsidRPr="00443F1B" w:rsidRDefault="00671675" w:rsidP="00DE2CA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4110" w:type="dxa"/>
          </w:tcPr>
          <w:p w:rsidR="00A40693" w:rsidRPr="00443F1B" w:rsidRDefault="00A40693" w:rsidP="00A1695C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b/>
                <w:sz w:val="22"/>
                <w:szCs w:val="22"/>
              </w:rPr>
              <w:t xml:space="preserve">Пермь </w:t>
            </w:r>
            <w:r w:rsidRPr="00443F1B">
              <w:rPr>
                <w:sz w:val="22"/>
                <w:szCs w:val="22"/>
              </w:rPr>
              <w:t>"Берега Надежды"</w:t>
            </w:r>
          </w:p>
        </w:tc>
        <w:tc>
          <w:tcPr>
            <w:tcW w:w="2550" w:type="dxa"/>
          </w:tcPr>
          <w:p w:rsidR="00A40693" w:rsidRPr="008650F0" w:rsidRDefault="00A40693" w:rsidP="008650F0">
            <w:pPr>
              <w:jc w:val="center"/>
              <w:outlineLvl w:val="0"/>
              <w:rPr>
                <w:sz w:val="22"/>
                <w:szCs w:val="22"/>
              </w:rPr>
            </w:pPr>
            <w:r w:rsidRPr="008650F0">
              <w:rPr>
                <w:sz w:val="22"/>
                <w:szCs w:val="22"/>
              </w:rPr>
              <w:t>16 – 18 февраля 2019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6" w:type="dxa"/>
          </w:tcPr>
          <w:p w:rsidR="00A40693" w:rsidRPr="00443F1B" w:rsidRDefault="00A40693" w:rsidP="00443F1B">
            <w:pPr>
              <w:jc w:val="center"/>
              <w:outlineLvl w:val="0"/>
              <w:rPr>
                <w:sz w:val="22"/>
                <w:szCs w:val="22"/>
              </w:rPr>
            </w:pPr>
            <w:r w:rsidRPr="00443F1B">
              <w:rPr>
                <w:sz w:val="22"/>
                <w:szCs w:val="22"/>
              </w:rPr>
              <w:t>16</w:t>
            </w:r>
            <w:r w:rsidR="006849D4">
              <w:rPr>
                <w:sz w:val="22"/>
                <w:szCs w:val="22"/>
              </w:rPr>
              <w:t xml:space="preserve"> </w:t>
            </w:r>
            <w:r w:rsidRPr="00443F1B">
              <w:rPr>
                <w:sz w:val="22"/>
                <w:szCs w:val="22"/>
              </w:rPr>
              <w:t>-</w:t>
            </w:r>
            <w:r w:rsidR="006849D4">
              <w:rPr>
                <w:sz w:val="22"/>
                <w:szCs w:val="22"/>
              </w:rPr>
              <w:t xml:space="preserve"> </w:t>
            </w:r>
            <w:r w:rsidRPr="00443F1B">
              <w:rPr>
                <w:sz w:val="22"/>
                <w:szCs w:val="22"/>
              </w:rPr>
              <w:t>17 февраля 2019г</w:t>
            </w:r>
          </w:p>
        </w:tc>
      </w:tr>
      <w:tr w:rsidR="00A40693" w:rsidRPr="00443F1B" w:rsidTr="00A74CB3">
        <w:trPr>
          <w:trHeight w:val="252"/>
        </w:trPr>
        <w:tc>
          <w:tcPr>
            <w:tcW w:w="1068" w:type="dxa"/>
          </w:tcPr>
          <w:p w:rsidR="00A40693" w:rsidRPr="00443F1B" w:rsidRDefault="00671675" w:rsidP="00DE2CA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4110" w:type="dxa"/>
          </w:tcPr>
          <w:p w:rsidR="00A40693" w:rsidRPr="00443F1B" w:rsidRDefault="00A40693" w:rsidP="00A1695C">
            <w:pPr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b/>
                <w:sz w:val="22"/>
                <w:szCs w:val="22"/>
              </w:rPr>
              <w:t xml:space="preserve">Нижний Новгород  </w:t>
            </w:r>
            <w:r w:rsidRPr="00443F1B">
              <w:rPr>
                <w:sz w:val="22"/>
                <w:szCs w:val="22"/>
              </w:rPr>
              <w:t>"Берега Надежды"</w:t>
            </w:r>
          </w:p>
        </w:tc>
        <w:tc>
          <w:tcPr>
            <w:tcW w:w="2550" w:type="dxa"/>
          </w:tcPr>
          <w:p w:rsidR="00A40693" w:rsidRPr="008650F0" w:rsidRDefault="00A40693" w:rsidP="00EB65B6">
            <w:pPr>
              <w:jc w:val="center"/>
              <w:outlineLvl w:val="0"/>
              <w:rPr>
                <w:sz w:val="22"/>
                <w:szCs w:val="22"/>
              </w:rPr>
            </w:pPr>
            <w:r w:rsidRPr="008650F0">
              <w:rPr>
                <w:sz w:val="22"/>
                <w:szCs w:val="22"/>
              </w:rPr>
              <w:t>0</w:t>
            </w:r>
            <w:r w:rsidR="00EB65B6">
              <w:rPr>
                <w:sz w:val="22"/>
                <w:szCs w:val="22"/>
              </w:rPr>
              <w:t>1</w:t>
            </w:r>
            <w:r w:rsidRPr="008650F0">
              <w:rPr>
                <w:sz w:val="22"/>
                <w:szCs w:val="22"/>
              </w:rPr>
              <w:t xml:space="preserve"> – 04 марта 2019 г.</w:t>
            </w:r>
          </w:p>
        </w:tc>
        <w:tc>
          <w:tcPr>
            <w:tcW w:w="2556" w:type="dxa"/>
          </w:tcPr>
          <w:p w:rsidR="00A40693" w:rsidRPr="00443F1B" w:rsidRDefault="00A40693" w:rsidP="00443F1B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sz w:val="22"/>
                <w:szCs w:val="22"/>
              </w:rPr>
              <w:t>02 - 03 марта 2019г</w:t>
            </w:r>
          </w:p>
        </w:tc>
      </w:tr>
      <w:tr w:rsidR="00A40693" w:rsidRPr="00443F1B" w:rsidTr="00A74CB3">
        <w:trPr>
          <w:trHeight w:val="252"/>
        </w:trPr>
        <w:tc>
          <w:tcPr>
            <w:tcW w:w="1068" w:type="dxa"/>
          </w:tcPr>
          <w:p w:rsidR="00A40693" w:rsidRPr="00443F1B" w:rsidRDefault="00671675" w:rsidP="00DE2CA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</w:t>
            </w:r>
          </w:p>
        </w:tc>
        <w:tc>
          <w:tcPr>
            <w:tcW w:w="4110" w:type="dxa"/>
          </w:tcPr>
          <w:p w:rsidR="00A40693" w:rsidRPr="00443F1B" w:rsidRDefault="00A40693" w:rsidP="00A1695C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b/>
                <w:sz w:val="22"/>
                <w:szCs w:val="22"/>
              </w:rPr>
              <w:t xml:space="preserve">Омск </w:t>
            </w:r>
            <w:r w:rsidRPr="00443F1B">
              <w:rPr>
                <w:sz w:val="22"/>
                <w:szCs w:val="22"/>
              </w:rPr>
              <w:t>"Берега Надежды"</w:t>
            </w:r>
          </w:p>
        </w:tc>
        <w:tc>
          <w:tcPr>
            <w:tcW w:w="2550" w:type="dxa"/>
          </w:tcPr>
          <w:p w:rsidR="00A40693" w:rsidRPr="008650F0" w:rsidRDefault="00A40693" w:rsidP="008650F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– 18 марта 2019 г.</w:t>
            </w:r>
          </w:p>
        </w:tc>
        <w:tc>
          <w:tcPr>
            <w:tcW w:w="2556" w:type="dxa"/>
          </w:tcPr>
          <w:p w:rsidR="00A40693" w:rsidRPr="00443F1B" w:rsidRDefault="00A40693" w:rsidP="00443F1B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sz w:val="22"/>
                <w:szCs w:val="22"/>
              </w:rPr>
              <w:t>16</w:t>
            </w:r>
            <w:r w:rsidR="006849D4">
              <w:rPr>
                <w:sz w:val="22"/>
                <w:szCs w:val="22"/>
              </w:rPr>
              <w:t xml:space="preserve"> </w:t>
            </w:r>
            <w:r w:rsidRPr="00443F1B">
              <w:rPr>
                <w:sz w:val="22"/>
                <w:szCs w:val="22"/>
              </w:rPr>
              <w:t>-</w:t>
            </w:r>
            <w:r w:rsidR="006849D4">
              <w:rPr>
                <w:sz w:val="22"/>
                <w:szCs w:val="22"/>
              </w:rPr>
              <w:t xml:space="preserve"> </w:t>
            </w:r>
            <w:r w:rsidRPr="00443F1B">
              <w:rPr>
                <w:sz w:val="22"/>
                <w:szCs w:val="22"/>
              </w:rPr>
              <w:t>17 марта 2019г</w:t>
            </w:r>
          </w:p>
        </w:tc>
      </w:tr>
      <w:tr w:rsidR="00A40693" w:rsidRPr="00443F1B" w:rsidTr="00A74CB3">
        <w:trPr>
          <w:trHeight w:val="252"/>
        </w:trPr>
        <w:tc>
          <w:tcPr>
            <w:tcW w:w="1068" w:type="dxa"/>
          </w:tcPr>
          <w:p w:rsidR="00A40693" w:rsidRPr="00443F1B" w:rsidRDefault="00671675" w:rsidP="00DE2CA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4110" w:type="dxa"/>
          </w:tcPr>
          <w:p w:rsidR="00A40693" w:rsidRPr="00443F1B" w:rsidRDefault="00A40693" w:rsidP="00A1695C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b/>
                <w:sz w:val="22"/>
                <w:szCs w:val="22"/>
              </w:rPr>
              <w:t xml:space="preserve">Кемерово </w:t>
            </w:r>
            <w:r w:rsidRPr="00443F1B">
              <w:rPr>
                <w:sz w:val="22"/>
                <w:szCs w:val="22"/>
              </w:rPr>
              <w:t>"Берега Надежды"</w:t>
            </w:r>
          </w:p>
        </w:tc>
        <w:tc>
          <w:tcPr>
            <w:tcW w:w="2550" w:type="dxa"/>
          </w:tcPr>
          <w:p w:rsidR="00A40693" w:rsidRPr="008650F0" w:rsidRDefault="00A40693" w:rsidP="008650F0">
            <w:pPr>
              <w:jc w:val="center"/>
              <w:outlineLvl w:val="0"/>
              <w:rPr>
                <w:sz w:val="22"/>
                <w:szCs w:val="22"/>
              </w:rPr>
            </w:pPr>
            <w:r w:rsidRPr="008650F0">
              <w:rPr>
                <w:sz w:val="22"/>
                <w:szCs w:val="22"/>
              </w:rPr>
              <w:t>26 –</w:t>
            </w:r>
            <w:r>
              <w:rPr>
                <w:sz w:val="22"/>
                <w:szCs w:val="22"/>
              </w:rPr>
              <w:t xml:space="preserve"> 2</w:t>
            </w:r>
            <w:r w:rsidRPr="008650F0">
              <w:rPr>
                <w:sz w:val="22"/>
                <w:szCs w:val="22"/>
              </w:rPr>
              <w:t>8 марта 2019 г.</w:t>
            </w:r>
          </w:p>
        </w:tc>
        <w:tc>
          <w:tcPr>
            <w:tcW w:w="2556" w:type="dxa"/>
          </w:tcPr>
          <w:p w:rsidR="00A40693" w:rsidRPr="00443F1B" w:rsidRDefault="00A40693" w:rsidP="00443F1B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sz w:val="22"/>
                <w:szCs w:val="22"/>
              </w:rPr>
              <w:t>26</w:t>
            </w:r>
            <w:r w:rsidR="006849D4">
              <w:rPr>
                <w:sz w:val="22"/>
                <w:szCs w:val="22"/>
              </w:rPr>
              <w:t xml:space="preserve"> </w:t>
            </w:r>
            <w:r w:rsidRPr="00443F1B">
              <w:rPr>
                <w:sz w:val="22"/>
                <w:szCs w:val="22"/>
              </w:rPr>
              <w:t>-</w:t>
            </w:r>
            <w:r w:rsidR="006849D4">
              <w:rPr>
                <w:sz w:val="22"/>
                <w:szCs w:val="22"/>
              </w:rPr>
              <w:t xml:space="preserve"> </w:t>
            </w:r>
            <w:r w:rsidRPr="00443F1B">
              <w:rPr>
                <w:sz w:val="22"/>
                <w:szCs w:val="22"/>
              </w:rPr>
              <w:t>27 марта 2019г</w:t>
            </w:r>
          </w:p>
        </w:tc>
      </w:tr>
      <w:tr w:rsidR="00A40693" w:rsidRPr="00443F1B" w:rsidTr="00A74CB3">
        <w:trPr>
          <w:trHeight w:val="252"/>
        </w:trPr>
        <w:tc>
          <w:tcPr>
            <w:tcW w:w="1068" w:type="dxa"/>
          </w:tcPr>
          <w:p w:rsidR="00A40693" w:rsidRPr="00443F1B" w:rsidRDefault="00671675" w:rsidP="00DE2CA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</w:t>
            </w:r>
          </w:p>
        </w:tc>
        <w:tc>
          <w:tcPr>
            <w:tcW w:w="4110" w:type="dxa"/>
          </w:tcPr>
          <w:p w:rsidR="00A40693" w:rsidRPr="00443F1B" w:rsidRDefault="00A40693" w:rsidP="00A1695C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b/>
                <w:sz w:val="22"/>
                <w:szCs w:val="22"/>
              </w:rPr>
              <w:t xml:space="preserve">Новосибирск </w:t>
            </w:r>
            <w:r w:rsidRPr="00443F1B">
              <w:rPr>
                <w:sz w:val="22"/>
                <w:szCs w:val="22"/>
              </w:rPr>
              <w:t>"Берега Надежды"</w:t>
            </w:r>
          </w:p>
        </w:tc>
        <w:tc>
          <w:tcPr>
            <w:tcW w:w="2550" w:type="dxa"/>
          </w:tcPr>
          <w:p w:rsidR="00A40693" w:rsidRPr="008650F0" w:rsidRDefault="00A40693" w:rsidP="008650F0">
            <w:pPr>
              <w:jc w:val="center"/>
              <w:outlineLvl w:val="0"/>
              <w:rPr>
                <w:sz w:val="22"/>
                <w:szCs w:val="22"/>
              </w:rPr>
            </w:pPr>
            <w:r w:rsidRPr="008650F0">
              <w:rPr>
                <w:sz w:val="22"/>
                <w:szCs w:val="22"/>
              </w:rPr>
              <w:t>29 – 1 апреля 2019 г.</w:t>
            </w:r>
          </w:p>
        </w:tc>
        <w:tc>
          <w:tcPr>
            <w:tcW w:w="2556" w:type="dxa"/>
          </w:tcPr>
          <w:p w:rsidR="00A40693" w:rsidRPr="00443F1B" w:rsidRDefault="00A40693" w:rsidP="00443F1B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sz w:val="22"/>
                <w:szCs w:val="22"/>
              </w:rPr>
              <w:t>29</w:t>
            </w:r>
            <w:r w:rsidR="006849D4">
              <w:rPr>
                <w:sz w:val="22"/>
                <w:szCs w:val="22"/>
              </w:rPr>
              <w:t xml:space="preserve"> </w:t>
            </w:r>
            <w:r w:rsidRPr="00443F1B">
              <w:rPr>
                <w:sz w:val="22"/>
                <w:szCs w:val="22"/>
              </w:rPr>
              <w:t>-</w:t>
            </w:r>
            <w:r w:rsidR="006849D4">
              <w:rPr>
                <w:sz w:val="22"/>
                <w:szCs w:val="22"/>
              </w:rPr>
              <w:t xml:space="preserve"> </w:t>
            </w:r>
            <w:r w:rsidRPr="00443F1B">
              <w:rPr>
                <w:sz w:val="22"/>
                <w:szCs w:val="22"/>
              </w:rPr>
              <w:t>31 марта 2019г</w:t>
            </w:r>
          </w:p>
        </w:tc>
      </w:tr>
      <w:tr w:rsidR="00A40693" w:rsidRPr="00443F1B" w:rsidTr="00A74CB3">
        <w:trPr>
          <w:trHeight w:val="321"/>
        </w:trPr>
        <w:tc>
          <w:tcPr>
            <w:tcW w:w="1068" w:type="dxa"/>
          </w:tcPr>
          <w:p w:rsidR="00A40693" w:rsidRPr="00443F1B" w:rsidRDefault="00671675" w:rsidP="00DE2CA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4110" w:type="dxa"/>
          </w:tcPr>
          <w:p w:rsidR="00A40693" w:rsidRPr="00443F1B" w:rsidRDefault="00A40693" w:rsidP="00A1695C">
            <w:pPr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b/>
                <w:sz w:val="22"/>
                <w:szCs w:val="22"/>
              </w:rPr>
              <w:t xml:space="preserve">Екатеринбург </w:t>
            </w:r>
            <w:r w:rsidRPr="00443F1B">
              <w:rPr>
                <w:sz w:val="22"/>
                <w:szCs w:val="22"/>
              </w:rPr>
              <w:t>"Уральский калейдоскоп"</w:t>
            </w:r>
          </w:p>
        </w:tc>
        <w:tc>
          <w:tcPr>
            <w:tcW w:w="2550" w:type="dxa"/>
          </w:tcPr>
          <w:p w:rsidR="00A40693" w:rsidRPr="008650F0" w:rsidRDefault="00A40693" w:rsidP="008650F0">
            <w:pPr>
              <w:jc w:val="center"/>
              <w:outlineLvl w:val="0"/>
              <w:rPr>
                <w:sz w:val="22"/>
                <w:szCs w:val="22"/>
              </w:rPr>
            </w:pPr>
            <w:r w:rsidRPr="008650F0">
              <w:rPr>
                <w:sz w:val="22"/>
                <w:szCs w:val="22"/>
              </w:rPr>
              <w:t>19 -</w:t>
            </w:r>
            <w:r w:rsidR="006849D4">
              <w:rPr>
                <w:sz w:val="22"/>
                <w:szCs w:val="22"/>
              </w:rPr>
              <w:t xml:space="preserve"> </w:t>
            </w:r>
            <w:r w:rsidRPr="008650F0">
              <w:rPr>
                <w:sz w:val="22"/>
                <w:szCs w:val="22"/>
              </w:rPr>
              <w:t>22 апреля 2019 г.</w:t>
            </w:r>
          </w:p>
        </w:tc>
        <w:tc>
          <w:tcPr>
            <w:tcW w:w="2556" w:type="dxa"/>
          </w:tcPr>
          <w:p w:rsidR="00A40693" w:rsidRPr="00443F1B" w:rsidRDefault="00A40693" w:rsidP="00443F1B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sz w:val="22"/>
                <w:szCs w:val="22"/>
              </w:rPr>
              <w:t>19</w:t>
            </w:r>
            <w:r w:rsidR="006849D4">
              <w:rPr>
                <w:sz w:val="22"/>
                <w:szCs w:val="22"/>
              </w:rPr>
              <w:t xml:space="preserve"> </w:t>
            </w:r>
            <w:r w:rsidRPr="00443F1B">
              <w:rPr>
                <w:sz w:val="22"/>
                <w:szCs w:val="22"/>
              </w:rPr>
              <w:t>-</w:t>
            </w:r>
            <w:r w:rsidR="006849D4">
              <w:rPr>
                <w:sz w:val="22"/>
                <w:szCs w:val="22"/>
              </w:rPr>
              <w:t xml:space="preserve"> </w:t>
            </w:r>
            <w:r w:rsidRPr="00443F1B">
              <w:rPr>
                <w:sz w:val="22"/>
                <w:szCs w:val="22"/>
              </w:rPr>
              <w:t>21 апреля 2019г</w:t>
            </w:r>
          </w:p>
        </w:tc>
      </w:tr>
      <w:tr w:rsidR="00A40693" w:rsidRPr="00443F1B" w:rsidTr="00A74CB3">
        <w:trPr>
          <w:trHeight w:val="252"/>
        </w:trPr>
        <w:tc>
          <w:tcPr>
            <w:tcW w:w="1068" w:type="dxa"/>
          </w:tcPr>
          <w:p w:rsidR="00A40693" w:rsidRPr="00443F1B" w:rsidRDefault="00671675" w:rsidP="00DE2CA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</w:t>
            </w:r>
          </w:p>
        </w:tc>
        <w:tc>
          <w:tcPr>
            <w:tcW w:w="4110" w:type="dxa"/>
          </w:tcPr>
          <w:p w:rsidR="00A40693" w:rsidRPr="00443F1B" w:rsidRDefault="00A40693" w:rsidP="00A1695C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b/>
                <w:sz w:val="22"/>
                <w:szCs w:val="22"/>
              </w:rPr>
              <w:t xml:space="preserve">Волгоград </w:t>
            </w:r>
            <w:r w:rsidRPr="00443F1B">
              <w:rPr>
                <w:sz w:val="22"/>
                <w:szCs w:val="22"/>
              </w:rPr>
              <w:t>"Жемчужина Волги"</w:t>
            </w:r>
          </w:p>
        </w:tc>
        <w:tc>
          <w:tcPr>
            <w:tcW w:w="2550" w:type="dxa"/>
          </w:tcPr>
          <w:p w:rsidR="00A40693" w:rsidRPr="008650F0" w:rsidRDefault="00A40693" w:rsidP="008650F0">
            <w:pPr>
              <w:jc w:val="center"/>
              <w:outlineLvl w:val="0"/>
              <w:rPr>
                <w:sz w:val="22"/>
                <w:szCs w:val="22"/>
              </w:rPr>
            </w:pPr>
            <w:r w:rsidRPr="008650F0">
              <w:rPr>
                <w:sz w:val="22"/>
                <w:szCs w:val="22"/>
              </w:rPr>
              <w:t>27 -</w:t>
            </w:r>
            <w:r w:rsidR="006849D4">
              <w:rPr>
                <w:sz w:val="22"/>
                <w:szCs w:val="22"/>
              </w:rPr>
              <w:t xml:space="preserve"> </w:t>
            </w:r>
            <w:r w:rsidRPr="008650F0">
              <w:rPr>
                <w:sz w:val="22"/>
                <w:szCs w:val="22"/>
              </w:rPr>
              <w:t>29 апреля 2019 г.</w:t>
            </w:r>
          </w:p>
        </w:tc>
        <w:tc>
          <w:tcPr>
            <w:tcW w:w="2556" w:type="dxa"/>
          </w:tcPr>
          <w:p w:rsidR="00A40693" w:rsidRPr="00443F1B" w:rsidRDefault="00A40693" w:rsidP="00443F1B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sz w:val="22"/>
                <w:szCs w:val="22"/>
              </w:rPr>
              <w:t>27</w:t>
            </w:r>
            <w:r w:rsidR="006849D4">
              <w:rPr>
                <w:sz w:val="22"/>
                <w:szCs w:val="22"/>
              </w:rPr>
              <w:t xml:space="preserve"> </w:t>
            </w:r>
            <w:r w:rsidRPr="00443F1B">
              <w:rPr>
                <w:sz w:val="22"/>
                <w:szCs w:val="22"/>
              </w:rPr>
              <w:t>-</w:t>
            </w:r>
            <w:r w:rsidR="006849D4">
              <w:rPr>
                <w:sz w:val="22"/>
                <w:szCs w:val="22"/>
              </w:rPr>
              <w:t xml:space="preserve"> </w:t>
            </w:r>
            <w:r w:rsidRPr="00443F1B">
              <w:rPr>
                <w:sz w:val="22"/>
                <w:szCs w:val="22"/>
              </w:rPr>
              <w:t>28 апреля 2019г</w:t>
            </w:r>
          </w:p>
        </w:tc>
      </w:tr>
      <w:tr w:rsidR="00A40693" w:rsidRPr="00443F1B" w:rsidTr="00A74CB3">
        <w:trPr>
          <w:trHeight w:val="252"/>
        </w:trPr>
        <w:tc>
          <w:tcPr>
            <w:tcW w:w="1068" w:type="dxa"/>
            <w:vAlign w:val="center"/>
          </w:tcPr>
          <w:p w:rsidR="00A40693" w:rsidRPr="00443F1B" w:rsidRDefault="00671675" w:rsidP="00A74CB3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</w:t>
            </w:r>
          </w:p>
        </w:tc>
        <w:tc>
          <w:tcPr>
            <w:tcW w:w="4110" w:type="dxa"/>
          </w:tcPr>
          <w:p w:rsidR="00A40693" w:rsidRPr="00443F1B" w:rsidRDefault="00305958" w:rsidP="00A1695C">
            <w:pPr>
              <w:jc w:val="both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Ростов на Дону</w:t>
            </w:r>
            <w:r w:rsidR="00A40693" w:rsidRPr="00443F1B">
              <w:rPr>
                <w:b/>
                <w:sz w:val="22"/>
                <w:szCs w:val="22"/>
              </w:rPr>
              <w:t xml:space="preserve"> </w:t>
            </w:r>
            <w:r w:rsidR="00A40693" w:rsidRPr="00443F1B">
              <w:rPr>
                <w:sz w:val="22"/>
                <w:szCs w:val="22"/>
              </w:rPr>
              <w:t>"Берега Надежды"</w:t>
            </w:r>
          </w:p>
        </w:tc>
        <w:tc>
          <w:tcPr>
            <w:tcW w:w="2550" w:type="dxa"/>
          </w:tcPr>
          <w:p w:rsidR="00A40693" w:rsidRPr="008650F0" w:rsidRDefault="00A40693" w:rsidP="008650F0">
            <w:pPr>
              <w:jc w:val="center"/>
              <w:outlineLvl w:val="0"/>
              <w:rPr>
                <w:sz w:val="22"/>
                <w:szCs w:val="22"/>
              </w:rPr>
            </w:pPr>
            <w:r w:rsidRPr="008650F0">
              <w:rPr>
                <w:sz w:val="22"/>
                <w:szCs w:val="22"/>
              </w:rPr>
              <w:t>04 – 06 мая 2019 г.</w:t>
            </w:r>
          </w:p>
        </w:tc>
        <w:tc>
          <w:tcPr>
            <w:tcW w:w="2556" w:type="dxa"/>
          </w:tcPr>
          <w:p w:rsidR="00A40693" w:rsidRPr="00443F1B" w:rsidRDefault="00A40693" w:rsidP="00443F1B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sz w:val="22"/>
                <w:szCs w:val="22"/>
              </w:rPr>
              <w:t>04</w:t>
            </w:r>
            <w:r w:rsidR="006849D4">
              <w:rPr>
                <w:sz w:val="22"/>
                <w:szCs w:val="22"/>
              </w:rPr>
              <w:t xml:space="preserve"> </w:t>
            </w:r>
            <w:r w:rsidRPr="00443F1B">
              <w:rPr>
                <w:sz w:val="22"/>
                <w:szCs w:val="22"/>
              </w:rPr>
              <w:t>-</w:t>
            </w:r>
            <w:r w:rsidR="006849D4">
              <w:rPr>
                <w:sz w:val="22"/>
                <w:szCs w:val="22"/>
              </w:rPr>
              <w:t xml:space="preserve"> </w:t>
            </w:r>
            <w:r w:rsidRPr="00443F1B">
              <w:rPr>
                <w:sz w:val="22"/>
                <w:szCs w:val="22"/>
              </w:rPr>
              <w:t>05 мая 2019г</w:t>
            </w:r>
          </w:p>
        </w:tc>
      </w:tr>
      <w:tr w:rsidR="00A40693" w:rsidRPr="00443F1B" w:rsidTr="00A74CB3">
        <w:trPr>
          <w:trHeight w:val="252"/>
        </w:trPr>
        <w:tc>
          <w:tcPr>
            <w:tcW w:w="1068" w:type="dxa"/>
            <w:vAlign w:val="center"/>
          </w:tcPr>
          <w:p w:rsidR="00A40693" w:rsidRPr="00443F1B" w:rsidRDefault="00671675" w:rsidP="00A74CB3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</w:t>
            </w:r>
          </w:p>
        </w:tc>
        <w:tc>
          <w:tcPr>
            <w:tcW w:w="4110" w:type="dxa"/>
          </w:tcPr>
          <w:p w:rsidR="00A40693" w:rsidRPr="00443F1B" w:rsidRDefault="00A40693" w:rsidP="00A1695C">
            <w:pPr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b/>
                <w:sz w:val="22"/>
                <w:szCs w:val="22"/>
              </w:rPr>
              <w:t xml:space="preserve">Санкт-Петербург  </w:t>
            </w:r>
            <w:r w:rsidRPr="00443F1B">
              <w:rPr>
                <w:sz w:val="22"/>
                <w:szCs w:val="22"/>
              </w:rPr>
              <w:t>"Берега Надежды"</w:t>
            </w:r>
          </w:p>
        </w:tc>
        <w:tc>
          <w:tcPr>
            <w:tcW w:w="2550" w:type="dxa"/>
          </w:tcPr>
          <w:p w:rsidR="00A40693" w:rsidRPr="008650F0" w:rsidRDefault="00A40693" w:rsidP="00EB65B6">
            <w:pPr>
              <w:jc w:val="center"/>
              <w:outlineLvl w:val="0"/>
              <w:rPr>
                <w:sz w:val="22"/>
                <w:szCs w:val="22"/>
              </w:rPr>
            </w:pPr>
            <w:r w:rsidRPr="008650F0">
              <w:rPr>
                <w:sz w:val="22"/>
                <w:szCs w:val="22"/>
              </w:rPr>
              <w:t>1</w:t>
            </w:r>
            <w:r w:rsidR="00EB65B6">
              <w:rPr>
                <w:sz w:val="22"/>
                <w:szCs w:val="22"/>
              </w:rPr>
              <w:t>7</w:t>
            </w:r>
            <w:r w:rsidRPr="008650F0">
              <w:rPr>
                <w:sz w:val="22"/>
                <w:szCs w:val="22"/>
              </w:rPr>
              <w:t xml:space="preserve"> – 20 мая 2019 г.</w:t>
            </w:r>
          </w:p>
        </w:tc>
        <w:tc>
          <w:tcPr>
            <w:tcW w:w="2556" w:type="dxa"/>
          </w:tcPr>
          <w:p w:rsidR="00A40693" w:rsidRPr="00443F1B" w:rsidRDefault="00A40693" w:rsidP="00443F1B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sz w:val="22"/>
                <w:szCs w:val="22"/>
              </w:rPr>
              <w:t>18</w:t>
            </w:r>
            <w:r w:rsidR="006849D4">
              <w:rPr>
                <w:sz w:val="22"/>
                <w:szCs w:val="22"/>
              </w:rPr>
              <w:t xml:space="preserve"> </w:t>
            </w:r>
            <w:r w:rsidRPr="00443F1B">
              <w:rPr>
                <w:sz w:val="22"/>
                <w:szCs w:val="22"/>
              </w:rPr>
              <w:t>-</w:t>
            </w:r>
            <w:r w:rsidR="006849D4">
              <w:rPr>
                <w:sz w:val="22"/>
                <w:szCs w:val="22"/>
              </w:rPr>
              <w:t xml:space="preserve"> </w:t>
            </w:r>
            <w:r w:rsidRPr="00443F1B">
              <w:rPr>
                <w:sz w:val="22"/>
                <w:szCs w:val="22"/>
              </w:rPr>
              <w:t>19 мая 2019г</w:t>
            </w:r>
          </w:p>
        </w:tc>
      </w:tr>
      <w:tr w:rsidR="00EB65B6" w:rsidRPr="00443F1B" w:rsidTr="00A74CB3">
        <w:trPr>
          <w:trHeight w:val="252"/>
        </w:trPr>
        <w:tc>
          <w:tcPr>
            <w:tcW w:w="1068" w:type="dxa"/>
            <w:vAlign w:val="center"/>
          </w:tcPr>
          <w:p w:rsidR="00EB65B6" w:rsidRDefault="00EB65B6" w:rsidP="00A74CB3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</w:t>
            </w:r>
          </w:p>
        </w:tc>
        <w:tc>
          <w:tcPr>
            <w:tcW w:w="4110" w:type="dxa"/>
          </w:tcPr>
          <w:p w:rsidR="00EB65B6" w:rsidRPr="00443F1B" w:rsidRDefault="00EB65B6" w:rsidP="00A03F8C">
            <w:pPr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Крым, г. Саки</w:t>
            </w:r>
            <w:r w:rsidRPr="00443F1B">
              <w:rPr>
                <w:b/>
                <w:sz w:val="22"/>
                <w:szCs w:val="22"/>
              </w:rPr>
              <w:t xml:space="preserve">  </w:t>
            </w:r>
            <w:r w:rsidR="00A03F8C">
              <w:rPr>
                <w:sz w:val="22"/>
                <w:szCs w:val="22"/>
              </w:rPr>
              <w:t>«Мы – дети земли!»</w:t>
            </w:r>
            <w:r w:rsidR="00A74CB3">
              <w:rPr>
                <w:sz w:val="22"/>
                <w:szCs w:val="22"/>
              </w:rPr>
              <w:t xml:space="preserve">, </w:t>
            </w:r>
            <w:r w:rsidR="00A74CB3" w:rsidRPr="00A74CB3">
              <w:rPr>
                <w:sz w:val="22"/>
                <w:szCs w:val="22"/>
              </w:rPr>
              <w:t>иногородние принимаются с проживанием</w:t>
            </w:r>
          </w:p>
        </w:tc>
        <w:tc>
          <w:tcPr>
            <w:tcW w:w="2550" w:type="dxa"/>
          </w:tcPr>
          <w:p w:rsidR="00EB65B6" w:rsidRPr="000A069F" w:rsidRDefault="00EB65B6" w:rsidP="000A069F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– 03 июля 2019 г.</w:t>
            </w:r>
          </w:p>
        </w:tc>
        <w:tc>
          <w:tcPr>
            <w:tcW w:w="2556" w:type="dxa"/>
          </w:tcPr>
          <w:p w:rsidR="00EB65B6" w:rsidRPr="00443F1B" w:rsidRDefault="00EB65B6" w:rsidP="00443F1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6849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="006849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30 июня 2019г</w:t>
            </w:r>
          </w:p>
        </w:tc>
      </w:tr>
      <w:tr w:rsidR="00A40693" w:rsidRPr="00443F1B" w:rsidTr="00A74CB3">
        <w:trPr>
          <w:trHeight w:val="252"/>
        </w:trPr>
        <w:tc>
          <w:tcPr>
            <w:tcW w:w="1068" w:type="dxa"/>
            <w:vAlign w:val="center"/>
          </w:tcPr>
          <w:p w:rsidR="00A40693" w:rsidRPr="00443F1B" w:rsidRDefault="00EB65B6" w:rsidP="00A74CB3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4110" w:type="dxa"/>
          </w:tcPr>
          <w:p w:rsidR="00A40693" w:rsidRPr="00443F1B" w:rsidRDefault="00A40693" w:rsidP="00A1695C">
            <w:pPr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b/>
                <w:sz w:val="22"/>
                <w:szCs w:val="22"/>
              </w:rPr>
              <w:t xml:space="preserve">Анапа  </w:t>
            </w:r>
            <w:r w:rsidRPr="00443F1B">
              <w:rPr>
                <w:sz w:val="22"/>
                <w:szCs w:val="22"/>
              </w:rPr>
              <w:t>"Море, вдохновение, театр"</w:t>
            </w:r>
            <w:r w:rsidR="00A74CB3">
              <w:rPr>
                <w:sz w:val="22"/>
                <w:szCs w:val="22"/>
              </w:rPr>
              <w:t>,</w:t>
            </w:r>
            <w:r w:rsidR="00A74CB3" w:rsidRPr="00A74CB3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A74CB3" w:rsidRPr="00A74CB3">
              <w:rPr>
                <w:sz w:val="22"/>
                <w:szCs w:val="22"/>
              </w:rPr>
              <w:t>иногородние</w:t>
            </w:r>
            <w:proofErr w:type="gramEnd"/>
            <w:r w:rsidR="00A74CB3" w:rsidRPr="00A74CB3">
              <w:rPr>
                <w:sz w:val="22"/>
                <w:szCs w:val="22"/>
              </w:rPr>
              <w:t xml:space="preserve"> принимаются с проживанием</w:t>
            </w:r>
          </w:p>
        </w:tc>
        <w:tc>
          <w:tcPr>
            <w:tcW w:w="2550" w:type="dxa"/>
          </w:tcPr>
          <w:p w:rsidR="00A40693" w:rsidRPr="000A069F" w:rsidRDefault="00A40693" w:rsidP="000A069F">
            <w:pPr>
              <w:jc w:val="center"/>
              <w:outlineLvl w:val="0"/>
              <w:rPr>
                <w:sz w:val="22"/>
                <w:szCs w:val="22"/>
              </w:rPr>
            </w:pPr>
            <w:r w:rsidRPr="000A069F">
              <w:rPr>
                <w:sz w:val="22"/>
                <w:szCs w:val="22"/>
              </w:rPr>
              <w:t xml:space="preserve">08 – 14 июля 2019 г. </w:t>
            </w:r>
          </w:p>
        </w:tc>
        <w:tc>
          <w:tcPr>
            <w:tcW w:w="2556" w:type="dxa"/>
          </w:tcPr>
          <w:p w:rsidR="00A40693" w:rsidRPr="00443F1B" w:rsidRDefault="00A40693" w:rsidP="00443F1B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443F1B">
              <w:rPr>
                <w:sz w:val="22"/>
                <w:szCs w:val="22"/>
              </w:rPr>
              <w:t>09 -</w:t>
            </w:r>
            <w:r w:rsidR="006849D4">
              <w:rPr>
                <w:sz w:val="22"/>
                <w:szCs w:val="22"/>
              </w:rPr>
              <w:t xml:space="preserve"> </w:t>
            </w:r>
            <w:r w:rsidRPr="00443F1B">
              <w:rPr>
                <w:sz w:val="22"/>
                <w:szCs w:val="22"/>
              </w:rPr>
              <w:t>11 июля 2019г</w:t>
            </w:r>
          </w:p>
        </w:tc>
      </w:tr>
      <w:tr w:rsidR="00A74CB3" w:rsidRPr="00443F1B" w:rsidTr="00A74CB3">
        <w:trPr>
          <w:trHeight w:val="252"/>
        </w:trPr>
        <w:tc>
          <w:tcPr>
            <w:tcW w:w="1068" w:type="dxa"/>
            <w:vAlign w:val="center"/>
          </w:tcPr>
          <w:p w:rsidR="00A74CB3" w:rsidRPr="00FC3196" w:rsidRDefault="00FC3196" w:rsidP="00A74CB3">
            <w:pPr>
              <w:jc w:val="center"/>
              <w:outlineLvl w:val="0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IV</w:t>
            </w:r>
          </w:p>
        </w:tc>
        <w:tc>
          <w:tcPr>
            <w:tcW w:w="4110" w:type="dxa"/>
          </w:tcPr>
          <w:p w:rsidR="00A74CB3" w:rsidRDefault="00A74CB3" w:rsidP="00A74CB3">
            <w:pPr>
              <w:outlineLvl w:val="0"/>
              <w:rPr>
                <w:sz w:val="22"/>
                <w:szCs w:val="22"/>
              </w:rPr>
            </w:pPr>
            <w:r w:rsidRPr="00A74CB3">
              <w:rPr>
                <w:b/>
                <w:sz w:val="22"/>
                <w:szCs w:val="22"/>
              </w:rPr>
              <w:t>Анапа</w:t>
            </w:r>
            <w:r w:rsidRPr="00A74CB3">
              <w:rPr>
                <w:sz w:val="22"/>
                <w:szCs w:val="22"/>
              </w:rPr>
              <w:t xml:space="preserve"> "Гранд-Премия"</w:t>
            </w:r>
            <w:r>
              <w:rPr>
                <w:sz w:val="22"/>
                <w:szCs w:val="22"/>
              </w:rPr>
              <w:t>,</w:t>
            </w:r>
          </w:p>
          <w:p w:rsidR="00A74CB3" w:rsidRPr="00A74CB3" w:rsidRDefault="00A74CB3" w:rsidP="00A74CB3">
            <w:pPr>
              <w:outlineLvl w:val="0"/>
              <w:rPr>
                <w:sz w:val="22"/>
                <w:szCs w:val="22"/>
              </w:rPr>
            </w:pPr>
            <w:r w:rsidRPr="00A74CB3">
              <w:rPr>
                <w:sz w:val="22"/>
                <w:szCs w:val="22"/>
              </w:rPr>
              <w:t xml:space="preserve"> иногородние принимаются с проживанием</w:t>
            </w:r>
            <w:r w:rsidR="00FC3196" w:rsidRPr="00FC3196">
              <w:rPr>
                <w:sz w:val="22"/>
                <w:szCs w:val="22"/>
              </w:rPr>
              <w:t xml:space="preserve">   </w:t>
            </w:r>
            <w:r w:rsidR="00FC3196" w:rsidRPr="00534A11">
              <w:rPr>
                <w:b/>
                <w:sz w:val="22"/>
                <w:szCs w:val="22"/>
                <w:u w:val="single"/>
              </w:rPr>
              <w:t>(</w:t>
            </w:r>
            <w:r w:rsidR="00FC3196">
              <w:rPr>
                <w:b/>
                <w:sz w:val="22"/>
                <w:szCs w:val="22"/>
                <w:u w:val="single"/>
              </w:rPr>
              <w:t xml:space="preserve">Отдельное </w:t>
            </w:r>
            <w:r w:rsidR="00FC3196" w:rsidRPr="00534A11">
              <w:rPr>
                <w:b/>
                <w:sz w:val="22"/>
                <w:szCs w:val="22"/>
                <w:u w:val="single"/>
              </w:rPr>
              <w:t>ФИН</w:t>
            </w:r>
            <w:proofErr w:type="gramStart"/>
            <w:r w:rsidR="00FC3196" w:rsidRPr="00534A11">
              <w:rPr>
                <w:b/>
                <w:sz w:val="22"/>
                <w:szCs w:val="22"/>
                <w:u w:val="single"/>
              </w:rPr>
              <w:t>.У</w:t>
            </w:r>
            <w:proofErr w:type="gramEnd"/>
            <w:r w:rsidR="00FC3196" w:rsidRPr="00534A11">
              <w:rPr>
                <w:b/>
                <w:sz w:val="22"/>
                <w:szCs w:val="22"/>
                <w:u w:val="single"/>
              </w:rPr>
              <w:t>СЛОВИ</w:t>
            </w:r>
            <w:r w:rsidR="00FC3196">
              <w:rPr>
                <w:b/>
                <w:sz w:val="22"/>
                <w:szCs w:val="22"/>
                <w:u w:val="single"/>
              </w:rPr>
              <w:t xml:space="preserve">Е,  </w:t>
            </w:r>
            <w:r w:rsidR="00FC3196">
              <w:t xml:space="preserve"> </w:t>
            </w:r>
            <w:r w:rsidR="00FC3196" w:rsidRPr="00A74CB3">
              <w:rPr>
                <w:b/>
                <w:sz w:val="22"/>
                <w:szCs w:val="22"/>
                <w:u w:val="single"/>
              </w:rPr>
              <w:t>иногородние принимаются с проживанием</w:t>
            </w:r>
            <w:r w:rsidR="00FC3196" w:rsidRPr="00534A11">
              <w:rPr>
                <w:b/>
                <w:sz w:val="22"/>
                <w:szCs w:val="22"/>
                <w:u w:val="single"/>
              </w:rPr>
              <w:t>)</w:t>
            </w:r>
          </w:p>
        </w:tc>
        <w:tc>
          <w:tcPr>
            <w:tcW w:w="2550" w:type="dxa"/>
          </w:tcPr>
          <w:p w:rsidR="00A74CB3" w:rsidRPr="00443F1B" w:rsidRDefault="00A74CB3" w:rsidP="00A74CB3">
            <w:pPr>
              <w:ind w:left="207"/>
              <w:outlineLvl w:val="0"/>
              <w:rPr>
                <w:sz w:val="22"/>
                <w:szCs w:val="22"/>
              </w:rPr>
            </w:pPr>
            <w:r w:rsidRPr="00A74CB3">
              <w:rPr>
                <w:sz w:val="22"/>
                <w:szCs w:val="22"/>
              </w:rPr>
              <w:t>17– 26 июля 2019</w:t>
            </w:r>
            <w:r>
              <w:rPr>
                <w:sz w:val="22"/>
                <w:szCs w:val="22"/>
              </w:rPr>
              <w:t xml:space="preserve">  </w:t>
            </w:r>
            <w:r w:rsidRPr="00A74CB3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6" w:type="dxa"/>
          </w:tcPr>
          <w:p w:rsidR="00A74CB3" w:rsidRPr="00443F1B" w:rsidRDefault="00A74CB3" w:rsidP="00A74CB3">
            <w:pPr>
              <w:ind w:left="174"/>
              <w:outlineLvl w:val="0"/>
              <w:rPr>
                <w:sz w:val="22"/>
                <w:szCs w:val="22"/>
              </w:rPr>
            </w:pPr>
            <w:r w:rsidRPr="00A74CB3">
              <w:rPr>
                <w:sz w:val="22"/>
                <w:szCs w:val="22"/>
              </w:rPr>
              <w:t>20</w:t>
            </w:r>
            <w:r w:rsidR="006849D4">
              <w:rPr>
                <w:sz w:val="22"/>
                <w:szCs w:val="22"/>
              </w:rPr>
              <w:t xml:space="preserve"> </w:t>
            </w:r>
            <w:r w:rsidRPr="00A74CB3">
              <w:rPr>
                <w:sz w:val="22"/>
                <w:szCs w:val="22"/>
              </w:rPr>
              <w:t>-</w:t>
            </w:r>
            <w:r w:rsidR="006849D4">
              <w:rPr>
                <w:sz w:val="22"/>
                <w:szCs w:val="22"/>
              </w:rPr>
              <w:t xml:space="preserve"> </w:t>
            </w:r>
            <w:r w:rsidRPr="00A74CB3">
              <w:rPr>
                <w:sz w:val="22"/>
                <w:szCs w:val="22"/>
              </w:rPr>
              <w:t>21 июля 2019г</w:t>
            </w:r>
          </w:p>
        </w:tc>
      </w:tr>
    </w:tbl>
    <w:p w:rsidR="009B6C06" w:rsidRPr="00FC3196" w:rsidRDefault="009B6C06" w:rsidP="009B6C06">
      <w:pPr>
        <w:tabs>
          <w:tab w:val="left" w:pos="284"/>
        </w:tabs>
        <w:suppressAutoHyphens/>
        <w:ind w:left="284" w:right="-1"/>
        <w:jc w:val="both"/>
        <w:rPr>
          <w:color w:val="000000"/>
        </w:rPr>
      </w:pPr>
    </w:p>
    <w:p w:rsidR="008511BC" w:rsidRPr="008511BC" w:rsidRDefault="008B70E0" w:rsidP="008511BC">
      <w:pPr>
        <w:numPr>
          <w:ilvl w:val="0"/>
          <w:numId w:val="2"/>
        </w:numPr>
        <w:tabs>
          <w:tab w:val="clear" w:pos="360"/>
          <w:tab w:val="left" w:pos="284"/>
        </w:tabs>
        <w:suppressAutoHyphens/>
        <w:ind w:left="284" w:right="-1" w:hanging="284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  <w:u w:val="single"/>
        </w:rPr>
        <w:t>Заявка считается зарегистрированной, если вместе с заявкой участники оплачивают 50% от организационного взноса.</w:t>
      </w:r>
      <w:r w:rsidR="004D636D">
        <w:rPr>
          <w:b/>
          <w:sz w:val="24"/>
          <w:szCs w:val="24"/>
          <w:u w:val="single"/>
        </w:rPr>
        <w:t xml:space="preserve"> </w:t>
      </w:r>
      <w:r w:rsidR="008F730A">
        <w:rPr>
          <w:color w:val="333333"/>
          <w:sz w:val="24"/>
          <w:szCs w:val="24"/>
        </w:rPr>
        <w:t xml:space="preserve">Заявки на участие в </w:t>
      </w:r>
      <w:r w:rsidR="004D636D">
        <w:rPr>
          <w:color w:val="333333"/>
          <w:sz w:val="24"/>
          <w:szCs w:val="24"/>
        </w:rPr>
        <w:t xml:space="preserve">конкурсе принимаются в срок не позднее 10 календарных дней до начала </w:t>
      </w:r>
      <w:r w:rsidR="00B07DC4">
        <w:rPr>
          <w:color w:val="333333"/>
          <w:sz w:val="24"/>
          <w:szCs w:val="24"/>
        </w:rPr>
        <w:t>конкурсной программы</w:t>
      </w:r>
      <w:r w:rsidR="00EF127A">
        <w:rPr>
          <w:color w:val="333333"/>
          <w:sz w:val="24"/>
          <w:szCs w:val="24"/>
        </w:rPr>
        <w:t>.</w:t>
      </w:r>
      <w:r w:rsidR="00B07DC4" w:rsidRPr="00B07DC4">
        <w:rPr>
          <w:b/>
          <w:color w:val="333333"/>
          <w:sz w:val="24"/>
          <w:szCs w:val="24"/>
        </w:rPr>
        <w:t xml:space="preserve"> </w:t>
      </w:r>
      <w:r w:rsidR="00B07DC4">
        <w:rPr>
          <w:b/>
          <w:color w:val="333333"/>
          <w:sz w:val="24"/>
          <w:szCs w:val="24"/>
        </w:rPr>
        <w:t>Заявки участников, полученные позднее 10 календарных</w:t>
      </w:r>
      <w:r w:rsidR="002066BC">
        <w:rPr>
          <w:b/>
          <w:color w:val="333333"/>
          <w:sz w:val="24"/>
          <w:szCs w:val="24"/>
        </w:rPr>
        <w:t xml:space="preserve"> дней до начала</w:t>
      </w:r>
      <w:r w:rsidR="00D76E5D">
        <w:rPr>
          <w:b/>
          <w:color w:val="333333"/>
          <w:sz w:val="24"/>
          <w:szCs w:val="24"/>
        </w:rPr>
        <w:t xml:space="preserve"> конкурса</w:t>
      </w:r>
      <w:proofErr w:type="gramStart"/>
      <w:r w:rsidR="00D76E5D">
        <w:rPr>
          <w:b/>
          <w:color w:val="333333"/>
          <w:sz w:val="24"/>
          <w:szCs w:val="24"/>
        </w:rPr>
        <w:t xml:space="preserve"> </w:t>
      </w:r>
      <w:r w:rsidR="002066BC">
        <w:rPr>
          <w:b/>
          <w:color w:val="333333"/>
          <w:sz w:val="24"/>
          <w:szCs w:val="24"/>
        </w:rPr>
        <w:t>,</w:t>
      </w:r>
      <w:proofErr w:type="gramEnd"/>
      <w:r w:rsidR="002066BC">
        <w:rPr>
          <w:b/>
          <w:color w:val="333333"/>
          <w:sz w:val="24"/>
          <w:szCs w:val="24"/>
        </w:rPr>
        <w:t xml:space="preserve"> </w:t>
      </w:r>
      <w:r w:rsidR="00B07DC4">
        <w:rPr>
          <w:b/>
          <w:color w:val="333333"/>
          <w:sz w:val="24"/>
          <w:szCs w:val="24"/>
        </w:rPr>
        <w:t xml:space="preserve"> рассчитыва</w:t>
      </w:r>
      <w:r w:rsidR="002066BC">
        <w:rPr>
          <w:b/>
          <w:color w:val="333333"/>
          <w:sz w:val="24"/>
          <w:szCs w:val="24"/>
        </w:rPr>
        <w:t>ют</w:t>
      </w:r>
      <w:r w:rsidR="00B07DC4">
        <w:rPr>
          <w:b/>
          <w:color w:val="333333"/>
          <w:sz w:val="24"/>
          <w:szCs w:val="24"/>
        </w:rPr>
        <w:t>ся с увеличением орг.</w:t>
      </w:r>
      <w:r w:rsidR="002066BC">
        <w:rPr>
          <w:b/>
          <w:color w:val="333333"/>
          <w:sz w:val="24"/>
          <w:szCs w:val="24"/>
        </w:rPr>
        <w:t xml:space="preserve"> </w:t>
      </w:r>
      <w:r w:rsidR="00B07DC4">
        <w:rPr>
          <w:b/>
          <w:color w:val="333333"/>
          <w:sz w:val="24"/>
          <w:szCs w:val="24"/>
        </w:rPr>
        <w:t>взноса на 20%, т.к. возрастают накладные расходы.</w:t>
      </w:r>
      <w:r w:rsidR="0098714D">
        <w:rPr>
          <w:b/>
          <w:color w:val="333333"/>
          <w:sz w:val="24"/>
          <w:szCs w:val="24"/>
        </w:rPr>
        <w:t xml:space="preserve"> </w:t>
      </w:r>
    </w:p>
    <w:p w:rsidR="008511BC" w:rsidRPr="00FC3196" w:rsidRDefault="008511BC" w:rsidP="008511BC">
      <w:pPr>
        <w:tabs>
          <w:tab w:val="left" w:pos="284"/>
        </w:tabs>
        <w:suppressAutoHyphens/>
        <w:ind w:left="284" w:right="-1"/>
        <w:jc w:val="both"/>
        <w:rPr>
          <w:b/>
          <w:u w:val="single"/>
        </w:rPr>
      </w:pPr>
    </w:p>
    <w:p w:rsidR="008B70E0" w:rsidRPr="009B6C06" w:rsidRDefault="003F3A11" w:rsidP="009B6C06">
      <w:pPr>
        <w:pStyle w:val="a4"/>
        <w:numPr>
          <w:ilvl w:val="0"/>
          <w:numId w:val="2"/>
        </w:numPr>
        <w:jc w:val="both"/>
        <w:rPr>
          <w:b/>
          <w:color w:val="333333"/>
          <w:sz w:val="24"/>
          <w:szCs w:val="24"/>
        </w:rPr>
      </w:pPr>
      <w:r w:rsidRPr="009B6C06">
        <w:rPr>
          <w:b/>
          <w:color w:val="333333"/>
          <w:sz w:val="24"/>
          <w:szCs w:val="24"/>
        </w:rPr>
        <w:t>У</w:t>
      </w:r>
      <w:r w:rsidR="008B70E0" w:rsidRPr="009B6C06">
        <w:rPr>
          <w:b/>
          <w:color w:val="333333"/>
          <w:sz w:val="24"/>
          <w:szCs w:val="24"/>
        </w:rPr>
        <w:t>частники</w:t>
      </w:r>
      <w:r w:rsidRPr="009B6C06">
        <w:rPr>
          <w:b/>
          <w:color w:val="333333"/>
          <w:sz w:val="24"/>
          <w:szCs w:val="24"/>
        </w:rPr>
        <w:t>,</w:t>
      </w:r>
      <w:r w:rsidR="003D6288" w:rsidRPr="009B6C06">
        <w:rPr>
          <w:b/>
          <w:color w:val="333333"/>
          <w:sz w:val="24"/>
          <w:szCs w:val="24"/>
        </w:rPr>
        <w:t xml:space="preserve"> </w:t>
      </w:r>
      <w:r w:rsidRPr="009B6C06">
        <w:rPr>
          <w:b/>
          <w:color w:val="333333"/>
          <w:sz w:val="24"/>
          <w:szCs w:val="24"/>
        </w:rPr>
        <w:t xml:space="preserve">проживающие в городе проведения мероприятия и не далее 300 км, </w:t>
      </w:r>
      <w:r w:rsidR="008B70E0" w:rsidRPr="009B6C06">
        <w:rPr>
          <w:b/>
          <w:color w:val="333333"/>
          <w:sz w:val="24"/>
          <w:szCs w:val="24"/>
        </w:rPr>
        <w:t>оплачивают конкурсный взнос за номинацию (Организационный взнос) в размере</w:t>
      </w:r>
      <w:r w:rsidR="001E12EB">
        <w:rPr>
          <w:b/>
          <w:color w:val="333333"/>
          <w:sz w:val="24"/>
          <w:szCs w:val="24"/>
        </w:rPr>
        <w:t xml:space="preserve"> и</w:t>
      </w:r>
      <w:r w:rsidR="008511BC" w:rsidRPr="009B6C06">
        <w:rPr>
          <w:b/>
          <w:color w:val="333333"/>
          <w:sz w:val="24"/>
          <w:szCs w:val="24"/>
        </w:rPr>
        <w:t xml:space="preserve"> в соответствии с таблицей</w:t>
      </w:r>
      <w:r w:rsidR="008B70E0" w:rsidRPr="009B6C06">
        <w:rPr>
          <w:b/>
          <w:color w:val="333333"/>
          <w:sz w:val="24"/>
          <w:szCs w:val="24"/>
        </w:rPr>
        <w:t>:</w:t>
      </w:r>
    </w:p>
    <w:tbl>
      <w:tblPr>
        <w:tblStyle w:val="a5"/>
        <w:tblW w:w="10703" w:type="dxa"/>
        <w:tblLayout w:type="fixed"/>
        <w:tblLook w:val="04A0" w:firstRow="1" w:lastRow="0" w:firstColumn="1" w:lastColumn="0" w:noHBand="0" w:noVBand="1"/>
      </w:tblPr>
      <w:tblGrid>
        <w:gridCol w:w="4077"/>
        <w:gridCol w:w="1568"/>
        <w:gridCol w:w="1417"/>
        <w:gridCol w:w="1835"/>
        <w:gridCol w:w="1806"/>
      </w:tblGrid>
      <w:tr w:rsidR="008511BC" w:rsidRPr="00782CB0" w:rsidTr="00ED0993">
        <w:tc>
          <w:tcPr>
            <w:tcW w:w="10703" w:type="dxa"/>
            <w:gridSpan w:val="5"/>
          </w:tcPr>
          <w:p w:rsidR="007A5E85" w:rsidRDefault="008511BC" w:rsidP="009B6C06">
            <w:pPr>
              <w:tabs>
                <w:tab w:val="left" w:pos="284"/>
              </w:tabs>
              <w:suppressAutoHyphens/>
              <w:ind w:left="284"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каждой  номинации, кроме театра, возможно исполнение одного или </w:t>
            </w:r>
            <w:r w:rsidRPr="009B6C06">
              <w:rPr>
                <w:b/>
                <w:color w:val="000000"/>
                <w:sz w:val="24"/>
                <w:szCs w:val="24"/>
              </w:rPr>
              <w:t>двух разнохарактерных</w:t>
            </w:r>
            <w:r>
              <w:rPr>
                <w:color w:val="000000"/>
                <w:sz w:val="24"/>
                <w:szCs w:val="24"/>
              </w:rPr>
              <w:t xml:space="preserve"> произведений</w:t>
            </w:r>
            <w:r w:rsidR="009B6C06">
              <w:rPr>
                <w:color w:val="000000"/>
                <w:sz w:val="24"/>
                <w:szCs w:val="24"/>
              </w:rPr>
              <w:t xml:space="preserve"> (стоимость не меняется). </w:t>
            </w:r>
          </w:p>
          <w:p w:rsidR="008511BC" w:rsidRPr="007A5E85" w:rsidRDefault="007A5E85" w:rsidP="009B6C06">
            <w:pPr>
              <w:tabs>
                <w:tab w:val="left" w:pos="284"/>
              </w:tabs>
              <w:suppressAutoHyphens/>
              <w:ind w:left="284" w:right="-1"/>
              <w:jc w:val="both"/>
              <w:rPr>
                <w:b/>
                <w:color w:val="000000"/>
                <w:sz w:val="24"/>
                <w:szCs w:val="24"/>
                <w:u w:val="single"/>
              </w:rPr>
            </w:pPr>
            <w:r w:rsidRPr="007A5E85">
              <w:rPr>
                <w:b/>
                <w:color w:val="000000"/>
                <w:sz w:val="24"/>
                <w:szCs w:val="24"/>
                <w:u w:val="single"/>
              </w:rPr>
              <w:t>На конкурсах</w:t>
            </w:r>
            <w:r w:rsidR="009B6C06" w:rsidRPr="007A5E85">
              <w:rPr>
                <w:b/>
                <w:color w:val="000000"/>
                <w:sz w:val="24"/>
                <w:szCs w:val="24"/>
                <w:u w:val="single"/>
              </w:rPr>
              <w:t xml:space="preserve"> в Москве и в Санкт-Петербурге  номинация включает </w:t>
            </w:r>
            <w:r w:rsidRPr="007A5E85">
              <w:rPr>
                <w:b/>
                <w:color w:val="000000"/>
                <w:sz w:val="24"/>
                <w:szCs w:val="24"/>
                <w:u w:val="single"/>
              </w:rPr>
              <w:t>исполнение только одного произведения.</w:t>
            </w:r>
          </w:p>
          <w:p w:rsidR="009B6C06" w:rsidRPr="00FC3196" w:rsidRDefault="009B6C06" w:rsidP="009B6C06">
            <w:pPr>
              <w:tabs>
                <w:tab w:val="left" w:pos="284"/>
              </w:tabs>
              <w:suppressAutoHyphens/>
              <w:ind w:left="284" w:right="-1"/>
              <w:jc w:val="both"/>
              <w:rPr>
                <w:b/>
                <w:color w:val="333333"/>
                <w:sz w:val="16"/>
                <w:szCs w:val="16"/>
              </w:rPr>
            </w:pPr>
          </w:p>
        </w:tc>
      </w:tr>
      <w:tr w:rsidR="008B70E0" w:rsidRPr="00782CB0" w:rsidTr="00043450">
        <w:tc>
          <w:tcPr>
            <w:tcW w:w="407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2"/>
                <w:szCs w:val="22"/>
              </w:rPr>
            </w:pPr>
            <w:r w:rsidRPr="00782CB0">
              <w:rPr>
                <w:b/>
                <w:color w:val="333333"/>
                <w:sz w:val="22"/>
                <w:szCs w:val="22"/>
              </w:rPr>
              <w:t>Количественный состав</w:t>
            </w:r>
          </w:p>
        </w:tc>
        <w:tc>
          <w:tcPr>
            <w:tcW w:w="1568" w:type="dxa"/>
          </w:tcPr>
          <w:p w:rsidR="008B70E0" w:rsidRPr="00782CB0" w:rsidRDefault="008B70E0" w:rsidP="00DA40C5">
            <w:pPr>
              <w:jc w:val="center"/>
              <w:rPr>
                <w:b/>
                <w:color w:val="333333"/>
                <w:sz w:val="22"/>
                <w:szCs w:val="22"/>
              </w:rPr>
            </w:pPr>
            <w:r w:rsidRPr="00782CB0">
              <w:rPr>
                <w:b/>
                <w:color w:val="333333"/>
                <w:sz w:val="22"/>
                <w:szCs w:val="22"/>
              </w:rPr>
              <w:t xml:space="preserve">Основная номинация </w:t>
            </w:r>
            <w:r w:rsidR="00DA3AFC">
              <w:rPr>
                <w:b/>
                <w:color w:val="333333"/>
                <w:sz w:val="22"/>
                <w:szCs w:val="22"/>
              </w:rPr>
              <w:t xml:space="preserve">при оплате за 10 дней до </w:t>
            </w:r>
            <w:r w:rsidR="00DA40C5">
              <w:rPr>
                <w:b/>
                <w:color w:val="333333"/>
                <w:sz w:val="22"/>
                <w:szCs w:val="22"/>
              </w:rPr>
              <w:t>конкурса</w:t>
            </w:r>
          </w:p>
        </w:tc>
        <w:tc>
          <w:tcPr>
            <w:tcW w:w="1417" w:type="dxa"/>
          </w:tcPr>
          <w:p w:rsidR="008B70E0" w:rsidRPr="00782CB0" w:rsidRDefault="008B70E0" w:rsidP="00043450">
            <w:pPr>
              <w:jc w:val="center"/>
              <w:rPr>
                <w:b/>
                <w:color w:val="333333"/>
                <w:sz w:val="22"/>
                <w:szCs w:val="22"/>
              </w:rPr>
            </w:pPr>
            <w:r w:rsidRPr="00782CB0">
              <w:rPr>
                <w:b/>
                <w:color w:val="333333"/>
                <w:sz w:val="22"/>
                <w:szCs w:val="22"/>
              </w:rPr>
              <w:t>Доп. номинация</w:t>
            </w:r>
          </w:p>
          <w:p w:rsidR="008B70E0" w:rsidRPr="00782CB0" w:rsidRDefault="00DA3AFC" w:rsidP="00043450">
            <w:pPr>
              <w:jc w:val="center"/>
              <w:rPr>
                <w:b/>
                <w:color w:val="333333"/>
                <w:sz w:val="22"/>
                <w:szCs w:val="22"/>
              </w:rPr>
            </w:pPr>
            <w:r>
              <w:rPr>
                <w:b/>
                <w:color w:val="333333"/>
                <w:sz w:val="22"/>
                <w:szCs w:val="22"/>
              </w:rPr>
              <w:t>пр</w:t>
            </w:r>
            <w:r w:rsidR="00DA40C5">
              <w:rPr>
                <w:b/>
                <w:color w:val="333333"/>
                <w:sz w:val="22"/>
                <w:szCs w:val="22"/>
              </w:rPr>
              <w:t xml:space="preserve">и оплате за 10 дней до </w:t>
            </w:r>
            <w:r w:rsidR="00DA40C5">
              <w:rPr>
                <w:b/>
                <w:color w:val="333333"/>
                <w:sz w:val="22"/>
                <w:szCs w:val="22"/>
              </w:rPr>
              <w:lastRenderedPageBreak/>
              <w:t>конкурса</w:t>
            </w:r>
          </w:p>
        </w:tc>
        <w:tc>
          <w:tcPr>
            <w:tcW w:w="1835" w:type="dxa"/>
          </w:tcPr>
          <w:p w:rsidR="008B70E0" w:rsidRPr="00782CB0" w:rsidRDefault="008B70E0" w:rsidP="00043450">
            <w:pPr>
              <w:jc w:val="center"/>
              <w:rPr>
                <w:b/>
                <w:color w:val="333333"/>
                <w:sz w:val="22"/>
                <w:szCs w:val="22"/>
              </w:rPr>
            </w:pPr>
            <w:r w:rsidRPr="00782CB0">
              <w:rPr>
                <w:b/>
                <w:color w:val="333333"/>
                <w:sz w:val="22"/>
                <w:szCs w:val="22"/>
              </w:rPr>
              <w:lastRenderedPageBreak/>
              <w:t>Последующая доп. номинация</w:t>
            </w:r>
            <w:r>
              <w:rPr>
                <w:b/>
                <w:color w:val="333333"/>
                <w:sz w:val="22"/>
                <w:szCs w:val="22"/>
              </w:rPr>
              <w:t xml:space="preserve">  </w:t>
            </w:r>
            <w:r w:rsidR="00DA3AFC">
              <w:rPr>
                <w:b/>
                <w:color w:val="333333"/>
                <w:sz w:val="22"/>
                <w:szCs w:val="22"/>
              </w:rPr>
              <w:t>пр</w:t>
            </w:r>
            <w:r w:rsidR="00DA40C5">
              <w:rPr>
                <w:b/>
                <w:color w:val="333333"/>
                <w:sz w:val="22"/>
                <w:szCs w:val="22"/>
              </w:rPr>
              <w:t>и оплате за 10 дней до конкурса</w:t>
            </w:r>
          </w:p>
        </w:tc>
        <w:tc>
          <w:tcPr>
            <w:tcW w:w="1806" w:type="dxa"/>
          </w:tcPr>
          <w:p w:rsidR="008B70E0" w:rsidRPr="00782CB0" w:rsidRDefault="00DA3AFC" w:rsidP="004D636D">
            <w:pPr>
              <w:jc w:val="center"/>
              <w:rPr>
                <w:b/>
                <w:color w:val="333333"/>
                <w:sz w:val="22"/>
                <w:szCs w:val="22"/>
              </w:rPr>
            </w:pPr>
            <w:r>
              <w:rPr>
                <w:b/>
                <w:color w:val="333333"/>
                <w:sz w:val="22"/>
                <w:szCs w:val="22"/>
              </w:rPr>
              <w:t>Основная номинация</w:t>
            </w:r>
            <w:r w:rsidR="004D636D">
              <w:rPr>
                <w:b/>
                <w:color w:val="333333"/>
                <w:sz w:val="22"/>
                <w:szCs w:val="22"/>
              </w:rPr>
              <w:t xml:space="preserve">, при подаче заявки менее 10 дней до начала </w:t>
            </w:r>
            <w:r w:rsidR="004D636D">
              <w:rPr>
                <w:b/>
                <w:color w:val="333333"/>
                <w:sz w:val="22"/>
                <w:szCs w:val="22"/>
              </w:rPr>
              <w:lastRenderedPageBreak/>
              <w:t>конкурса:</w:t>
            </w:r>
          </w:p>
          <w:p w:rsidR="008B70E0" w:rsidRPr="00782CB0" w:rsidRDefault="004D636D" w:rsidP="004D636D">
            <w:pPr>
              <w:jc w:val="center"/>
              <w:rPr>
                <w:b/>
                <w:color w:val="333333"/>
                <w:sz w:val="22"/>
                <w:szCs w:val="22"/>
              </w:rPr>
            </w:pPr>
            <w:r>
              <w:rPr>
                <w:b/>
                <w:color w:val="333333"/>
                <w:sz w:val="22"/>
                <w:szCs w:val="22"/>
              </w:rPr>
              <w:t>(</w:t>
            </w:r>
            <w:proofErr w:type="spellStart"/>
            <w:r>
              <w:rPr>
                <w:b/>
                <w:color w:val="333333"/>
                <w:sz w:val="22"/>
                <w:szCs w:val="22"/>
              </w:rPr>
              <w:t>руб</w:t>
            </w:r>
            <w:proofErr w:type="spellEnd"/>
            <w:r>
              <w:rPr>
                <w:b/>
                <w:color w:val="333333"/>
                <w:sz w:val="22"/>
                <w:szCs w:val="22"/>
              </w:rPr>
              <w:t xml:space="preserve">) </w:t>
            </w:r>
            <w:r w:rsidR="008B70E0" w:rsidRPr="00782CB0">
              <w:rPr>
                <w:b/>
                <w:color w:val="333333"/>
                <w:sz w:val="22"/>
                <w:szCs w:val="22"/>
              </w:rPr>
              <w:t>+ 20%</w:t>
            </w:r>
          </w:p>
        </w:tc>
      </w:tr>
      <w:tr w:rsidR="008B70E0" w:rsidRPr="00782CB0" w:rsidTr="00043450">
        <w:tc>
          <w:tcPr>
            <w:tcW w:w="407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lastRenderedPageBreak/>
              <w:t>Солисты</w:t>
            </w:r>
          </w:p>
        </w:tc>
        <w:tc>
          <w:tcPr>
            <w:tcW w:w="1568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2500</w:t>
            </w:r>
          </w:p>
        </w:tc>
        <w:tc>
          <w:tcPr>
            <w:tcW w:w="141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1750</w:t>
            </w:r>
          </w:p>
        </w:tc>
        <w:tc>
          <w:tcPr>
            <w:tcW w:w="1835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1250</w:t>
            </w:r>
          </w:p>
        </w:tc>
        <w:tc>
          <w:tcPr>
            <w:tcW w:w="1806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3000</w:t>
            </w:r>
          </w:p>
        </w:tc>
      </w:tr>
      <w:tr w:rsidR="008B70E0" w:rsidRPr="00782CB0" w:rsidTr="00043450">
        <w:tc>
          <w:tcPr>
            <w:tcW w:w="407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Дуэты</w:t>
            </w:r>
          </w:p>
        </w:tc>
        <w:tc>
          <w:tcPr>
            <w:tcW w:w="1568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3000</w:t>
            </w:r>
          </w:p>
        </w:tc>
        <w:tc>
          <w:tcPr>
            <w:tcW w:w="141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2100</w:t>
            </w:r>
          </w:p>
        </w:tc>
        <w:tc>
          <w:tcPr>
            <w:tcW w:w="1835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1500</w:t>
            </w:r>
          </w:p>
        </w:tc>
        <w:tc>
          <w:tcPr>
            <w:tcW w:w="1806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3600</w:t>
            </w:r>
          </w:p>
        </w:tc>
      </w:tr>
      <w:tr w:rsidR="008B70E0" w:rsidRPr="00782CB0" w:rsidTr="00043450">
        <w:tc>
          <w:tcPr>
            <w:tcW w:w="407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Трио</w:t>
            </w:r>
          </w:p>
        </w:tc>
        <w:tc>
          <w:tcPr>
            <w:tcW w:w="1568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4000</w:t>
            </w:r>
          </w:p>
        </w:tc>
        <w:tc>
          <w:tcPr>
            <w:tcW w:w="141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2800</w:t>
            </w:r>
          </w:p>
        </w:tc>
        <w:tc>
          <w:tcPr>
            <w:tcW w:w="1835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2000</w:t>
            </w:r>
          </w:p>
        </w:tc>
        <w:tc>
          <w:tcPr>
            <w:tcW w:w="1806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4800</w:t>
            </w:r>
          </w:p>
        </w:tc>
      </w:tr>
      <w:tr w:rsidR="008B70E0" w:rsidRPr="00782CB0" w:rsidTr="00043450">
        <w:tc>
          <w:tcPr>
            <w:tcW w:w="10703" w:type="dxa"/>
            <w:gridSpan w:val="5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proofErr w:type="gramStart"/>
            <w:r w:rsidRPr="00782CB0">
              <w:rPr>
                <w:b/>
                <w:color w:val="333333"/>
                <w:sz w:val="24"/>
                <w:szCs w:val="24"/>
              </w:rPr>
              <w:t xml:space="preserve">Ансамбли, в </w:t>
            </w:r>
            <w:proofErr w:type="spellStart"/>
            <w:r w:rsidRPr="00782CB0">
              <w:rPr>
                <w:b/>
                <w:color w:val="333333"/>
                <w:sz w:val="24"/>
                <w:szCs w:val="24"/>
              </w:rPr>
              <w:t>т.ч</w:t>
            </w:r>
            <w:proofErr w:type="spellEnd"/>
            <w:r w:rsidRPr="00782CB0">
              <w:rPr>
                <w:b/>
                <w:color w:val="333333"/>
                <w:sz w:val="24"/>
                <w:szCs w:val="24"/>
              </w:rPr>
              <w:t>. вокальные, хореографические, инструментальные, хоры, оркестры, и театры мод</w:t>
            </w:r>
            <w:proofErr w:type="gramEnd"/>
          </w:p>
        </w:tc>
      </w:tr>
      <w:tr w:rsidR="008B70E0" w:rsidRPr="00782CB0" w:rsidTr="00043450">
        <w:tc>
          <w:tcPr>
            <w:tcW w:w="407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 xml:space="preserve">от 4 до 7 человек </w:t>
            </w:r>
            <w:r w:rsidRPr="00782CB0">
              <w:rPr>
                <w:color w:val="333333"/>
                <w:sz w:val="24"/>
                <w:szCs w:val="24"/>
              </w:rPr>
              <w:t>(включительно)</w:t>
            </w:r>
          </w:p>
        </w:tc>
        <w:tc>
          <w:tcPr>
            <w:tcW w:w="1568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6000</w:t>
            </w:r>
          </w:p>
        </w:tc>
        <w:tc>
          <w:tcPr>
            <w:tcW w:w="141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4200</w:t>
            </w:r>
          </w:p>
        </w:tc>
        <w:tc>
          <w:tcPr>
            <w:tcW w:w="1835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3000</w:t>
            </w:r>
          </w:p>
        </w:tc>
        <w:tc>
          <w:tcPr>
            <w:tcW w:w="1806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7200</w:t>
            </w:r>
          </w:p>
        </w:tc>
      </w:tr>
      <w:tr w:rsidR="008B70E0" w:rsidRPr="00782CB0" w:rsidTr="00043450">
        <w:tc>
          <w:tcPr>
            <w:tcW w:w="407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 xml:space="preserve">от 8 до 12 человек </w:t>
            </w:r>
            <w:r w:rsidRPr="00782CB0">
              <w:rPr>
                <w:color w:val="333333"/>
                <w:sz w:val="24"/>
                <w:szCs w:val="24"/>
              </w:rPr>
              <w:t>(включительно)</w:t>
            </w:r>
          </w:p>
        </w:tc>
        <w:tc>
          <w:tcPr>
            <w:tcW w:w="1568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8000</w:t>
            </w:r>
          </w:p>
        </w:tc>
        <w:tc>
          <w:tcPr>
            <w:tcW w:w="141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5600</w:t>
            </w:r>
          </w:p>
        </w:tc>
        <w:tc>
          <w:tcPr>
            <w:tcW w:w="1835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4000</w:t>
            </w:r>
          </w:p>
        </w:tc>
        <w:tc>
          <w:tcPr>
            <w:tcW w:w="1806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9600</w:t>
            </w:r>
          </w:p>
        </w:tc>
      </w:tr>
      <w:tr w:rsidR="008B70E0" w:rsidRPr="00782CB0" w:rsidTr="00043450">
        <w:tc>
          <w:tcPr>
            <w:tcW w:w="407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 xml:space="preserve">от 13 до 16 человек </w:t>
            </w:r>
            <w:r w:rsidRPr="00782CB0">
              <w:rPr>
                <w:color w:val="333333"/>
                <w:sz w:val="24"/>
                <w:szCs w:val="24"/>
              </w:rPr>
              <w:t>(включительно)</w:t>
            </w:r>
          </w:p>
        </w:tc>
        <w:tc>
          <w:tcPr>
            <w:tcW w:w="1568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10000</w:t>
            </w:r>
          </w:p>
        </w:tc>
        <w:tc>
          <w:tcPr>
            <w:tcW w:w="141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7000</w:t>
            </w:r>
          </w:p>
        </w:tc>
        <w:tc>
          <w:tcPr>
            <w:tcW w:w="1835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5000</w:t>
            </w:r>
          </w:p>
        </w:tc>
        <w:tc>
          <w:tcPr>
            <w:tcW w:w="1806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12000</w:t>
            </w:r>
          </w:p>
        </w:tc>
      </w:tr>
      <w:tr w:rsidR="008B70E0" w:rsidRPr="00782CB0" w:rsidTr="00043450">
        <w:tc>
          <w:tcPr>
            <w:tcW w:w="407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 xml:space="preserve">от 17 до 21 человек </w:t>
            </w:r>
            <w:r w:rsidRPr="00782CB0">
              <w:rPr>
                <w:color w:val="333333"/>
                <w:sz w:val="24"/>
                <w:szCs w:val="24"/>
              </w:rPr>
              <w:t>(включительно)</w:t>
            </w:r>
          </w:p>
        </w:tc>
        <w:tc>
          <w:tcPr>
            <w:tcW w:w="1568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11500</w:t>
            </w:r>
          </w:p>
        </w:tc>
        <w:tc>
          <w:tcPr>
            <w:tcW w:w="141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8050</w:t>
            </w:r>
          </w:p>
        </w:tc>
        <w:tc>
          <w:tcPr>
            <w:tcW w:w="1835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5750</w:t>
            </w:r>
          </w:p>
        </w:tc>
        <w:tc>
          <w:tcPr>
            <w:tcW w:w="1806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13800</w:t>
            </w:r>
          </w:p>
        </w:tc>
      </w:tr>
      <w:tr w:rsidR="008B70E0" w:rsidRPr="00782CB0" w:rsidTr="00043450">
        <w:tc>
          <w:tcPr>
            <w:tcW w:w="407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 xml:space="preserve">от 22 до 30 человек </w:t>
            </w:r>
            <w:r w:rsidRPr="00782CB0">
              <w:rPr>
                <w:color w:val="333333"/>
                <w:sz w:val="24"/>
                <w:szCs w:val="24"/>
              </w:rPr>
              <w:t>(включительно)</w:t>
            </w:r>
          </w:p>
        </w:tc>
        <w:tc>
          <w:tcPr>
            <w:tcW w:w="1568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12000</w:t>
            </w:r>
          </w:p>
        </w:tc>
        <w:tc>
          <w:tcPr>
            <w:tcW w:w="141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8400</w:t>
            </w:r>
          </w:p>
        </w:tc>
        <w:tc>
          <w:tcPr>
            <w:tcW w:w="1835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6000</w:t>
            </w:r>
          </w:p>
        </w:tc>
        <w:tc>
          <w:tcPr>
            <w:tcW w:w="1806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14400</w:t>
            </w:r>
          </w:p>
        </w:tc>
      </w:tr>
      <w:tr w:rsidR="008B70E0" w:rsidRPr="00782CB0" w:rsidTr="00043450">
        <w:tc>
          <w:tcPr>
            <w:tcW w:w="407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от 31 человека и более</w:t>
            </w:r>
          </w:p>
        </w:tc>
        <w:tc>
          <w:tcPr>
            <w:tcW w:w="1568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15000</w:t>
            </w:r>
          </w:p>
        </w:tc>
        <w:tc>
          <w:tcPr>
            <w:tcW w:w="141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10500</w:t>
            </w:r>
          </w:p>
        </w:tc>
        <w:tc>
          <w:tcPr>
            <w:tcW w:w="1835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7500</w:t>
            </w:r>
          </w:p>
        </w:tc>
        <w:tc>
          <w:tcPr>
            <w:tcW w:w="1806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18000</w:t>
            </w:r>
          </w:p>
        </w:tc>
      </w:tr>
      <w:tr w:rsidR="008B70E0" w:rsidRPr="00782CB0" w:rsidTr="003B6AC8">
        <w:trPr>
          <w:trHeight w:val="409"/>
        </w:trPr>
        <w:tc>
          <w:tcPr>
            <w:tcW w:w="10703" w:type="dxa"/>
            <w:gridSpan w:val="5"/>
            <w:vAlign w:val="bottom"/>
          </w:tcPr>
          <w:p w:rsidR="008B70E0" w:rsidRPr="00782CB0" w:rsidRDefault="008B70E0" w:rsidP="00FC3196">
            <w:pPr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Номинации: ДПИ, ИЗО</w:t>
            </w:r>
          </w:p>
        </w:tc>
      </w:tr>
      <w:tr w:rsidR="008B70E0" w:rsidRPr="00782CB0" w:rsidTr="00043450">
        <w:tc>
          <w:tcPr>
            <w:tcW w:w="407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Соло</w:t>
            </w:r>
          </w:p>
        </w:tc>
        <w:tc>
          <w:tcPr>
            <w:tcW w:w="1568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1500</w:t>
            </w:r>
          </w:p>
        </w:tc>
        <w:tc>
          <w:tcPr>
            <w:tcW w:w="141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1050</w:t>
            </w:r>
          </w:p>
        </w:tc>
        <w:tc>
          <w:tcPr>
            <w:tcW w:w="1835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750</w:t>
            </w:r>
          </w:p>
        </w:tc>
        <w:tc>
          <w:tcPr>
            <w:tcW w:w="1806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1800</w:t>
            </w:r>
          </w:p>
        </w:tc>
      </w:tr>
      <w:tr w:rsidR="008B70E0" w:rsidRPr="00782CB0" w:rsidTr="00043450">
        <w:tc>
          <w:tcPr>
            <w:tcW w:w="10703" w:type="dxa"/>
            <w:gridSpan w:val="5"/>
          </w:tcPr>
          <w:p w:rsidR="00FC3196" w:rsidRPr="00032010" w:rsidRDefault="00FC3196" w:rsidP="00043450">
            <w:pPr>
              <w:jc w:val="both"/>
              <w:rPr>
                <w:b/>
                <w:color w:val="333333"/>
                <w:sz w:val="14"/>
                <w:szCs w:val="14"/>
              </w:rPr>
            </w:pPr>
          </w:p>
          <w:p w:rsidR="008B70E0" w:rsidRPr="00FC3196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Номинация: ТЕАТР -  не зависимо от количества участников в коллективе.</w:t>
            </w:r>
          </w:p>
        </w:tc>
      </w:tr>
      <w:tr w:rsidR="008B70E0" w:rsidRPr="00782CB0" w:rsidTr="00043450">
        <w:tc>
          <w:tcPr>
            <w:tcW w:w="407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До 30 минут</w:t>
            </w:r>
          </w:p>
        </w:tc>
        <w:tc>
          <w:tcPr>
            <w:tcW w:w="1568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9000</w:t>
            </w:r>
          </w:p>
        </w:tc>
        <w:tc>
          <w:tcPr>
            <w:tcW w:w="141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6300</w:t>
            </w:r>
          </w:p>
        </w:tc>
        <w:tc>
          <w:tcPr>
            <w:tcW w:w="1835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4500</w:t>
            </w:r>
          </w:p>
        </w:tc>
        <w:tc>
          <w:tcPr>
            <w:tcW w:w="1806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10800</w:t>
            </w:r>
          </w:p>
        </w:tc>
      </w:tr>
      <w:tr w:rsidR="008B70E0" w:rsidRPr="00782CB0" w:rsidTr="00043450">
        <w:tc>
          <w:tcPr>
            <w:tcW w:w="407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До 40 минут</w:t>
            </w:r>
          </w:p>
        </w:tc>
        <w:tc>
          <w:tcPr>
            <w:tcW w:w="1568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11000</w:t>
            </w:r>
          </w:p>
        </w:tc>
        <w:tc>
          <w:tcPr>
            <w:tcW w:w="1417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7700</w:t>
            </w:r>
          </w:p>
        </w:tc>
        <w:tc>
          <w:tcPr>
            <w:tcW w:w="1835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5500</w:t>
            </w:r>
          </w:p>
        </w:tc>
        <w:tc>
          <w:tcPr>
            <w:tcW w:w="1806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13200</w:t>
            </w:r>
          </w:p>
        </w:tc>
      </w:tr>
      <w:tr w:rsidR="008B70E0" w:rsidRPr="00864257" w:rsidTr="00043450">
        <w:tc>
          <w:tcPr>
            <w:tcW w:w="8897" w:type="dxa"/>
            <w:gridSpan w:val="4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 xml:space="preserve">Если спектакль длится более 40 мин. </w:t>
            </w:r>
            <w:r w:rsidRPr="00782CB0">
              <w:rPr>
                <w:color w:val="333333"/>
                <w:sz w:val="24"/>
                <w:szCs w:val="24"/>
              </w:rPr>
              <w:t xml:space="preserve">(от 41 мин до 60 мин) </w:t>
            </w:r>
            <w:r w:rsidRPr="00782CB0">
              <w:rPr>
                <w:b/>
                <w:color w:val="333333"/>
                <w:sz w:val="24"/>
                <w:szCs w:val="24"/>
              </w:rPr>
              <w:t>– 15 000 руб.,  независимо от количества человек в коллективе</w:t>
            </w:r>
          </w:p>
        </w:tc>
        <w:tc>
          <w:tcPr>
            <w:tcW w:w="1806" w:type="dxa"/>
          </w:tcPr>
          <w:p w:rsidR="008B70E0" w:rsidRPr="00782CB0" w:rsidRDefault="008B70E0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782CB0">
              <w:rPr>
                <w:b/>
                <w:color w:val="333333"/>
                <w:sz w:val="24"/>
                <w:szCs w:val="24"/>
              </w:rPr>
              <w:t>18000</w:t>
            </w:r>
          </w:p>
        </w:tc>
      </w:tr>
    </w:tbl>
    <w:p w:rsidR="008B70E0" w:rsidRPr="008B79B9" w:rsidRDefault="008B70E0" w:rsidP="008B70E0">
      <w:pPr>
        <w:jc w:val="both"/>
        <w:rPr>
          <w:color w:val="333333"/>
          <w:sz w:val="10"/>
          <w:szCs w:val="24"/>
        </w:rPr>
      </w:pPr>
    </w:p>
    <w:p w:rsidR="003D6288" w:rsidRDefault="003D6288" w:rsidP="003D6288">
      <w:pPr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>ВНИМАНИЕ!!!</w:t>
      </w:r>
    </w:p>
    <w:p w:rsidR="003D6288" w:rsidRPr="009B6C06" w:rsidRDefault="003D6288" w:rsidP="009B6C06">
      <w:pPr>
        <w:pStyle w:val="a4"/>
        <w:numPr>
          <w:ilvl w:val="0"/>
          <w:numId w:val="4"/>
        </w:numPr>
        <w:rPr>
          <w:color w:val="333333"/>
          <w:sz w:val="26"/>
          <w:szCs w:val="26"/>
        </w:rPr>
      </w:pPr>
      <w:r w:rsidRPr="009B6C06">
        <w:rPr>
          <w:b/>
          <w:color w:val="333333"/>
          <w:sz w:val="24"/>
          <w:szCs w:val="24"/>
        </w:rPr>
        <w:t>Заявки от  участников, проживающих далее 300 км</w:t>
      </w:r>
      <w:proofErr w:type="gramStart"/>
      <w:r w:rsidRPr="009B6C06">
        <w:rPr>
          <w:b/>
          <w:color w:val="333333"/>
          <w:sz w:val="24"/>
          <w:szCs w:val="24"/>
        </w:rPr>
        <w:t>.</w:t>
      </w:r>
      <w:proofErr w:type="gramEnd"/>
      <w:r w:rsidRPr="009B6C06">
        <w:rPr>
          <w:b/>
          <w:color w:val="333333"/>
          <w:sz w:val="24"/>
          <w:szCs w:val="24"/>
        </w:rPr>
        <w:t xml:space="preserve"> </w:t>
      </w:r>
      <w:proofErr w:type="gramStart"/>
      <w:r w:rsidRPr="009B6C06">
        <w:rPr>
          <w:b/>
          <w:color w:val="333333"/>
          <w:sz w:val="24"/>
          <w:szCs w:val="24"/>
        </w:rPr>
        <w:t>о</w:t>
      </w:r>
      <w:proofErr w:type="gramEnd"/>
      <w:r w:rsidRPr="009B6C06">
        <w:rPr>
          <w:b/>
          <w:color w:val="333333"/>
          <w:sz w:val="24"/>
          <w:szCs w:val="24"/>
        </w:rPr>
        <w:t>т  города проведения мероприятия</w:t>
      </w:r>
      <w:r w:rsidR="003F3A11" w:rsidRPr="009B6C06">
        <w:rPr>
          <w:b/>
          <w:color w:val="333333"/>
          <w:sz w:val="24"/>
          <w:szCs w:val="24"/>
        </w:rPr>
        <w:t>,</w:t>
      </w:r>
      <w:r w:rsidRPr="009B6C06">
        <w:rPr>
          <w:b/>
          <w:color w:val="333333"/>
          <w:sz w:val="24"/>
          <w:szCs w:val="24"/>
        </w:rPr>
        <w:t xml:space="preserve">  принимаются только с проживанием</w:t>
      </w:r>
      <w:r w:rsidR="0048497F">
        <w:rPr>
          <w:b/>
          <w:color w:val="333333"/>
          <w:sz w:val="24"/>
          <w:szCs w:val="24"/>
        </w:rPr>
        <w:t xml:space="preserve"> у организаторов</w:t>
      </w:r>
      <w:r w:rsidR="005E7834">
        <w:rPr>
          <w:b/>
          <w:color w:val="333333"/>
          <w:sz w:val="24"/>
          <w:szCs w:val="24"/>
        </w:rPr>
        <w:t xml:space="preserve">! </w:t>
      </w:r>
      <w:r w:rsidR="003F3A11" w:rsidRPr="009B6C06">
        <w:rPr>
          <w:b/>
          <w:color w:val="333333"/>
          <w:sz w:val="24"/>
          <w:szCs w:val="24"/>
        </w:rPr>
        <w:t xml:space="preserve"> </w:t>
      </w:r>
      <w:r w:rsidR="00F005A2" w:rsidRPr="009B6C06">
        <w:rPr>
          <w:b/>
          <w:color w:val="333333"/>
          <w:sz w:val="24"/>
          <w:szCs w:val="24"/>
        </w:rPr>
        <w:t>Л</w:t>
      </w:r>
      <w:r w:rsidRPr="009B6C06">
        <w:rPr>
          <w:b/>
          <w:color w:val="333333"/>
          <w:sz w:val="24"/>
          <w:szCs w:val="24"/>
        </w:rPr>
        <w:t>ибо</w:t>
      </w:r>
      <w:r w:rsidR="00F005A2" w:rsidRPr="009B6C06">
        <w:rPr>
          <w:b/>
          <w:color w:val="333333"/>
          <w:sz w:val="24"/>
          <w:szCs w:val="24"/>
        </w:rPr>
        <w:t>,</w:t>
      </w:r>
      <w:r w:rsidRPr="009B6C06">
        <w:rPr>
          <w:b/>
          <w:color w:val="333333"/>
          <w:sz w:val="24"/>
          <w:szCs w:val="24"/>
        </w:rPr>
        <w:t xml:space="preserve"> по согласованию с оргкомитетом</w:t>
      </w:r>
      <w:r w:rsidR="00F005A2" w:rsidRPr="009B6C06">
        <w:rPr>
          <w:b/>
          <w:color w:val="333333"/>
          <w:sz w:val="24"/>
          <w:szCs w:val="24"/>
        </w:rPr>
        <w:t>: иногородние участники, организующие проживание самостоятельно, опла</w:t>
      </w:r>
      <w:r w:rsidR="00196BD7">
        <w:rPr>
          <w:b/>
          <w:color w:val="333333"/>
          <w:sz w:val="24"/>
          <w:szCs w:val="24"/>
        </w:rPr>
        <w:t>чивают организационный взнос 350</w:t>
      </w:r>
      <w:r w:rsidR="00F005A2" w:rsidRPr="009B6C06">
        <w:rPr>
          <w:b/>
          <w:color w:val="333333"/>
          <w:sz w:val="24"/>
          <w:szCs w:val="24"/>
        </w:rPr>
        <w:t>0 руб. с каждого человека, независимо от количества человек в коллективе.</w:t>
      </w:r>
    </w:p>
    <w:p w:rsidR="008B70E0" w:rsidRPr="008B79B9" w:rsidRDefault="008B70E0" w:rsidP="008B70E0">
      <w:pPr>
        <w:tabs>
          <w:tab w:val="left" w:pos="6885"/>
        </w:tabs>
        <w:jc w:val="both"/>
        <w:rPr>
          <w:rFonts w:eastAsia="Calibri"/>
          <w:b/>
          <w:sz w:val="6"/>
          <w:lang w:eastAsia="en-US"/>
        </w:rPr>
      </w:pPr>
    </w:p>
    <w:p w:rsidR="008B70E0" w:rsidRDefault="008B70E0" w:rsidP="003B6AC8">
      <w:pPr>
        <w:tabs>
          <w:tab w:val="left" w:pos="6885"/>
        </w:tabs>
        <w:jc w:val="both"/>
        <w:rPr>
          <w:b/>
          <w:bCs/>
          <w:color w:val="000000"/>
          <w:sz w:val="24"/>
          <w:szCs w:val="24"/>
        </w:rPr>
      </w:pPr>
      <w:r w:rsidRPr="003C1F3A">
        <w:rPr>
          <w:rFonts w:eastAsia="Calibri"/>
          <w:b/>
          <w:sz w:val="24"/>
          <w:szCs w:val="24"/>
          <w:lang w:eastAsia="en-US"/>
        </w:rPr>
        <w:t xml:space="preserve">Участие в дополнительной номинации оплачивается со скидкой 30% от </w:t>
      </w:r>
      <w:r>
        <w:rPr>
          <w:rFonts w:eastAsia="Calibri"/>
          <w:b/>
          <w:sz w:val="24"/>
          <w:szCs w:val="24"/>
          <w:lang w:eastAsia="en-US"/>
        </w:rPr>
        <w:t>основной</w:t>
      </w:r>
      <w:r w:rsidRPr="003C1F3A">
        <w:rPr>
          <w:rFonts w:eastAsia="Calibri"/>
          <w:b/>
          <w:sz w:val="24"/>
          <w:szCs w:val="24"/>
          <w:lang w:eastAsia="en-US"/>
        </w:rPr>
        <w:t xml:space="preserve"> номинаци</w:t>
      </w:r>
      <w:r>
        <w:rPr>
          <w:rFonts w:eastAsia="Calibri"/>
          <w:b/>
          <w:sz w:val="24"/>
          <w:szCs w:val="24"/>
          <w:lang w:eastAsia="en-US"/>
        </w:rPr>
        <w:t>и</w:t>
      </w:r>
      <w:r w:rsidRPr="003C1F3A">
        <w:rPr>
          <w:rFonts w:eastAsia="Calibri"/>
          <w:b/>
          <w:sz w:val="24"/>
          <w:szCs w:val="24"/>
          <w:lang w:eastAsia="en-US"/>
        </w:rPr>
        <w:t>. Участие в каждой следующей дополнительной (третьей и</w:t>
      </w:r>
      <w:r w:rsidR="00E7622B">
        <w:rPr>
          <w:rFonts w:eastAsia="Calibri"/>
          <w:b/>
          <w:sz w:val="24"/>
          <w:szCs w:val="24"/>
          <w:lang w:eastAsia="en-US"/>
        </w:rPr>
        <w:t xml:space="preserve"> </w:t>
      </w:r>
      <w:r w:rsidRPr="003C1F3A">
        <w:rPr>
          <w:rFonts w:eastAsia="Calibri"/>
          <w:b/>
          <w:sz w:val="24"/>
          <w:szCs w:val="24"/>
          <w:lang w:eastAsia="en-US"/>
        </w:rPr>
        <w:t xml:space="preserve">т.д.) номинации оплачивается со скидкой 50% от </w:t>
      </w:r>
      <w:r>
        <w:rPr>
          <w:rFonts w:eastAsia="Calibri"/>
          <w:b/>
          <w:sz w:val="24"/>
          <w:szCs w:val="24"/>
          <w:lang w:eastAsia="en-US"/>
        </w:rPr>
        <w:t>основной номинации</w:t>
      </w:r>
      <w:r w:rsidRPr="003C1F3A">
        <w:rPr>
          <w:rFonts w:eastAsia="Calibri"/>
          <w:b/>
          <w:sz w:val="24"/>
          <w:szCs w:val="24"/>
          <w:lang w:eastAsia="en-US"/>
        </w:rPr>
        <w:t xml:space="preserve">.   </w:t>
      </w:r>
    </w:p>
    <w:p w:rsidR="008B70E0" w:rsidRPr="00CA6FA6" w:rsidRDefault="008B70E0" w:rsidP="003B6AC8">
      <w:pPr>
        <w:ind w:firstLine="708"/>
        <w:jc w:val="both"/>
        <w:rPr>
          <w:b/>
          <w:bCs/>
          <w:color w:val="000000"/>
          <w:sz w:val="24"/>
          <w:szCs w:val="24"/>
        </w:rPr>
      </w:pPr>
      <w:r w:rsidRPr="00CA6FA6">
        <w:rPr>
          <w:b/>
          <w:bCs/>
          <w:color w:val="000000"/>
          <w:sz w:val="24"/>
          <w:szCs w:val="24"/>
        </w:rPr>
        <w:t>Если один ансамбль выставляется в двух номинациях, основной считается та, где больше участников. При условии, что в обеих номинациях выступают одни и те же люди.</w:t>
      </w:r>
    </w:p>
    <w:p w:rsidR="008B70E0" w:rsidRPr="008B79B9" w:rsidRDefault="008B70E0" w:rsidP="008B70E0">
      <w:pPr>
        <w:jc w:val="both"/>
        <w:rPr>
          <w:b/>
          <w:bCs/>
          <w:color w:val="000000"/>
          <w:sz w:val="12"/>
          <w:szCs w:val="24"/>
        </w:rPr>
      </w:pPr>
    </w:p>
    <w:p w:rsidR="008B70E0" w:rsidRDefault="008B70E0" w:rsidP="008B70E0">
      <w:pPr>
        <w:jc w:val="center"/>
        <w:rPr>
          <w:b/>
          <w:bCs/>
          <w:color w:val="000000"/>
          <w:sz w:val="24"/>
          <w:szCs w:val="24"/>
          <w:u w:val="single"/>
        </w:rPr>
      </w:pPr>
      <w:r w:rsidRPr="00035050">
        <w:rPr>
          <w:b/>
          <w:bCs/>
          <w:color w:val="000000"/>
          <w:sz w:val="24"/>
          <w:szCs w:val="24"/>
          <w:u w:val="single"/>
        </w:rPr>
        <w:t>Основной номинацией считает</w:t>
      </w:r>
      <w:r w:rsidR="00377514">
        <w:rPr>
          <w:b/>
          <w:bCs/>
          <w:color w:val="000000"/>
          <w:sz w:val="24"/>
          <w:szCs w:val="24"/>
          <w:u w:val="single"/>
        </w:rPr>
        <w:t xml:space="preserve">ся солист. Если этот же участник </w:t>
      </w:r>
      <w:r w:rsidRPr="00035050">
        <w:rPr>
          <w:b/>
          <w:bCs/>
          <w:color w:val="000000"/>
          <w:sz w:val="24"/>
          <w:szCs w:val="24"/>
          <w:u w:val="single"/>
        </w:rPr>
        <w:t>участвует в других номинациях, то он оплачивает, как за дополнительную номинацию.</w:t>
      </w:r>
    </w:p>
    <w:p w:rsidR="00DA3AFC" w:rsidRDefault="00DA3AFC" w:rsidP="00DA3AFC">
      <w:pPr>
        <w:jc w:val="both"/>
      </w:pPr>
      <w:r>
        <w:rPr>
          <w:b/>
          <w:color w:val="333333"/>
          <w:sz w:val="24"/>
          <w:szCs w:val="24"/>
        </w:rPr>
        <w:t>Стоимость участия рассчитывается на каждого участника или коллектив отдельно и не зависит от принадлежности к отправляющей организации.</w:t>
      </w:r>
      <w:r>
        <w:t xml:space="preserve"> </w:t>
      </w:r>
    </w:p>
    <w:p w:rsidR="008B70E0" w:rsidRPr="008B79B9" w:rsidRDefault="008B70E0" w:rsidP="008B70E0">
      <w:pPr>
        <w:jc w:val="both"/>
        <w:rPr>
          <w:b/>
          <w:sz w:val="12"/>
          <w:szCs w:val="24"/>
        </w:rPr>
      </w:pPr>
    </w:p>
    <w:p w:rsidR="003D6288" w:rsidRDefault="00DA3AFC" w:rsidP="003D6288">
      <w:pPr>
        <w:jc w:val="center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 xml:space="preserve">Участие в </w:t>
      </w:r>
      <w:r w:rsidR="000B0861">
        <w:rPr>
          <w:b/>
          <w:color w:val="333333"/>
          <w:sz w:val="24"/>
          <w:szCs w:val="24"/>
        </w:rPr>
        <w:t xml:space="preserve"> одном </w:t>
      </w:r>
      <w:r>
        <w:rPr>
          <w:b/>
          <w:color w:val="333333"/>
          <w:sz w:val="24"/>
          <w:szCs w:val="24"/>
        </w:rPr>
        <w:t>м</w:t>
      </w:r>
      <w:r w:rsidR="003D6288">
        <w:rPr>
          <w:b/>
          <w:color w:val="333333"/>
          <w:sz w:val="24"/>
          <w:szCs w:val="24"/>
        </w:rPr>
        <w:t>астер-</w:t>
      </w:r>
      <w:r w:rsidR="000B0861">
        <w:rPr>
          <w:b/>
          <w:color w:val="333333"/>
          <w:sz w:val="24"/>
          <w:szCs w:val="24"/>
        </w:rPr>
        <w:t xml:space="preserve">классе  - </w:t>
      </w:r>
      <w:r w:rsidR="003D6288">
        <w:rPr>
          <w:b/>
          <w:color w:val="333333"/>
          <w:sz w:val="24"/>
          <w:szCs w:val="24"/>
        </w:rPr>
        <w:t>300 руб. с человека.</w:t>
      </w:r>
    </w:p>
    <w:p w:rsidR="003D6288" w:rsidRPr="008B79B9" w:rsidRDefault="003D6288" w:rsidP="009D4D6D">
      <w:pPr>
        <w:outlineLvl w:val="0"/>
        <w:rPr>
          <w:b/>
          <w:color w:val="333333"/>
          <w:sz w:val="10"/>
          <w:szCs w:val="24"/>
          <w:u w:val="single"/>
        </w:rPr>
      </w:pPr>
    </w:p>
    <w:p w:rsidR="0012248C" w:rsidRPr="009B6C06" w:rsidRDefault="0012248C" w:rsidP="009B6C06">
      <w:pPr>
        <w:pStyle w:val="a4"/>
        <w:numPr>
          <w:ilvl w:val="0"/>
          <w:numId w:val="3"/>
        </w:numPr>
        <w:jc w:val="both"/>
        <w:rPr>
          <w:b/>
          <w:color w:val="333333"/>
          <w:sz w:val="24"/>
          <w:szCs w:val="24"/>
          <w:u w:val="single"/>
        </w:rPr>
      </w:pPr>
      <w:r w:rsidRPr="009B6C06">
        <w:rPr>
          <w:b/>
          <w:color w:val="333333"/>
          <w:sz w:val="24"/>
          <w:szCs w:val="24"/>
          <w:u w:val="single"/>
        </w:rPr>
        <w:t xml:space="preserve">Стоимость для иногородних участников:   </w:t>
      </w:r>
    </w:p>
    <w:p w:rsidR="003F3A11" w:rsidRPr="008B79B9" w:rsidRDefault="003F3A11" w:rsidP="0012248C">
      <w:pPr>
        <w:jc w:val="both"/>
        <w:rPr>
          <w:b/>
          <w:color w:val="333333"/>
          <w:sz w:val="12"/>
          <w:szCs w:val="24"/>
          <w:u w:val="single"/>
        </w:rPr>
      </w:pPr>
    </w:p>
    <w:p w:rsidR="001112C9" w:rsidRPr="0012248C" w:rsidRDefault="000B0861" w:rsidP="001112C9">
      <w:pPr>
        <w:ind w:firstLine="708"/>
        <w:outlineLvl w:val="0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>В</w:t>
      </w:r>
      <w:r w:rsidR="001112C9" w:rsidRPr="00192C3D">
        <w:rPr>
          <w:b/>
          <w:color w:val="333333"/>
          <w:sz w:val="24"/>
          <w:szCs w:val="24"/>
        </w:rPr>
        <w:t>озможно</w:t>
      </w:r>
      <w:r w:rsidR="001112C9">
        <w:rPr>
          <w:b/>
          <w:color w:val="333333"/>
          <w:sz w:val="24"/>
          <w:szCs w:val="24"/>
        </w:rPr>
        <w:t xml:space="preserve"> </w:t>
      </w:r>
      <w:r>
        <w:rPr>
          <w:b/>
          <w:color w:val="333333"/>
          <w:sz w:val="24"/>
          <w:szCs w:val="24"/>
        </w:rPr>
        <w:t xml:space="preserve">бронирование гостиницы </w:t>
      </w:r>
      <w:r w:rsidR="003F3A11">
        <w:rPr>
          <w:b/>
          <w:color w:val="333333"/>
          <w:sz w:val="24"/>
          <w:szCs w:val="24"/>
        </w:rPr>
        <w:t xml:space="preserve"> на </w:t>
      </w:r>
      <w:r w:rsidR="001112C9">
        <w:rPr>
          <w:b/>
          <w:color w:val="333333"/>
          <w:sz w:val="24"/>
          <w:szCs w:val="24"/>
        </w:rPr>
        <w:t>любое количество суток.</w:t>
      </w:r>
    </w:p>
    <w:p w:rsidR="001112C9" w:rsidRDefault="00D822E1" w:rsidP="00D822E1">
      <w:pPr>
        <w:outlineLvl w:val="0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>Стоимость услуги бронирования номера</w:t>
      </w:r>
      <w:r w:rsidR="00782CB0">
        <w:rPr>
          <w:b/>
          <w:color w:val="333333"/>
          <w:sz w:val="24"/>
          <w:szCs w:val="24"/>
        </w:rPr>
        <w:t xml:space="preserve"> оргкомитетом</w:t>
      </w:r>
      <w:r>
        <w:rPr>
          <w:b/>
          <w:color w:val="333333"/>
          <w:sz w:val="24"/>
          <w:szCs w:val="24"/>
        </w:rPr>
        <w:t xml:space="preserve"> составляет 10% от стоимости проживания</w:t>
      </w:r>
      <w:r w:rsidR="00192C3D">
        <w:rPr>
          <w:b/>
          <w:color w:val="333333"/>
          <w:sz w:val="24"/>
          <w:szCs w:val="24"/>
        </w:rPr>
        <w:t xml:space="preserve"> (</w:t>
      </w:r>
      <w:r w:rsidR="000B0861">
        <w:rPr>
          <w:b/>
          <w:color w:val="333333"/>
          <w:sz w:val="24"/>
          <w:szCs w:val="24"/>
        </w:rPr>
        <w:t>1 сутки, 2 суток , 3 суток, 4 суток</w:t>
      </w:r>
      <w:r w:rsidR="00192C3D">
        <w:rPr>
          <w:b/>
          <w:color w:val="333333"/>
          <w:sz w:val="24"/>
          <w:szCs w:val="24"/>
        </w:rPr>
        <w:t>)</w:t>
      </w:r>
      <w:r w:rsidR="000B0861">
        <w:rPr>
          <w:b/>
          <w:color w:val="333333"/>
          <w:sz w:val="24"/>
          <w:szCs w:val="24"/>
        </w:rPr>
        <w:t xml:space="preserve"> и</w:t>
      </w:r>
      <w:r>
        <w:rPr>
          <w:b/>
          <w:color w:val="333333"/>
          <w:sz w:val="24"/>
          <w:szCs w:val="24"/>
        </w:rPr>
        <w:t xml:space="preserve"> оплачивается </w:t>
      </w:r>
      <w:r w:rsidR="005056FA">
        <w:rPr>
          <w:b/>
          <w:color w:val="333333"/>
          <w:sz w:val="24"/>
          <w:szCs w:val="24"/>
        </w:rPr>
        <w:t xml:space="preserve">дополнительно </w:t>
      </w:r>
      <w:r w:rsidR="00192C3D">
        <w:rPr>
          <w:b/>
          <w:color w:val="333333"/>
          <w:sz w:val="24"/>
          <w:szCs w:val="24"/>
        </w:rPr>
        <w:t xml:space="preserve">с </w:t>
      </w:r>
      <w:r w:rsidR="000B0861">
        <w:rPr>
          <w:b/>
          <w:color w:val="333333"/>
          <w:sz w:val="24"/>
          <w:szCs w:val="24"/>
        </w:rPr>
        <w:t xml:space="preserve">подачей </w:t>
      </w:r>
      <w:r w:rsidR="004D636D">
        <w:rPr>
          <w:b/>
          <w:color w:val="333333"/>
          <w:sz w:val="24"/>
          <w:szCs w:val="24"/>
        </w:rPr>
        <w:t>заявки</w:t>
      </w:r>
    </w:p>
    <w:p w:rsidR="001E0F61" w:rsidRPr="008B79B9" w:rsidRDefault="001E0F61" w:rsidP="0012248C">
      <w:pPr>
        <w:outlineLvl w:val="0"/>
        <w:rPr>
          <w:b/>
          <w:color w:val="333333"/>
          <w:sz w:val="12"/>
          <w:szCs w:val="24"/>
        </w:rPr>
      </w:pPr>
    </w:p>
    <w:p w:rsidR="0010304A" w:rsidRPr="001E0F61" w:rsidRDefault="0012248C" w:rsidP="0012248C">
      <w:pPr>
        <w:outlineLvl w:val="0"/>
        <w:rPr>
          <w:b/>
          <w:color w:val="333333"/>
          <w:sz w:val="24"/>
          <w:szCs w:val="24"/>
          <w:u w:val="single"/>
        </w:rPr>
      </w:pPr>
      <w:r>
        <w:rPr>
          <w:b/>
          <w:color w:val="333333"/>
          <w:sz w:val="24"/>
          <w:szCs w:val="24"/>
        </w:rPr>
        <w:t xml:space="preserve"> </w:t>
      </w:r>
      <w:r w:rsidR="0010304A">
        <w:rPr>
          <w:b/>
          <w:color w:val="333333"/>
          <w:sz w:val="24"/>
          <w:szCs w:val="24"/>
        </w:rPr>
        <w:t xml:space="preserve"> </w:t>
      </w:r>
      <w:r w:rsidR="00305958" w:rsidRPr="00305958">
        <w:rPr>
          <w:b/>
          <w:color w:val="333333"/>
          <w:sz w:val="24"/>
          <w:szCs w:val="24"/>
          <w:u w:val="single"/>
        </w:rPr>
        <w:t xml:space="preserve">от </w:t>
      </w:r>
      <w:r w:rsidR="0010304A" w:rsidRPr="00305958">
        <w:rPr>
          <w:b/>
          <w:color w:val="333333"/>
          <w:sz w:val="24"/>
          <w:szCs w:val="24"/>
          <w:u w:val="single"/>
        </w:rPr>
        <w:t>3</w:t>
      </w:r>
      <w:r w:rsidR="0010304A" w:rsidRPr="001E0F61">
        <w:rPr>
          <w:b/>
          <w:color w:val="333333"/>
          <w:sz w:val="24"/>
          <w:szCs w:val="24"/>
          <w:u w:val="single"/>
        </w:rPr>
        <w:t>000 рублей  в сутки, размещение</w:t>
      </w:r>
      <w:r w:rsidR="00D42911">
        <w:rPr>
          <w:b/>
          <w:color w:val="333333"/>
          <w:sz w:val="24"/>
          <w:szCs w:val="24"/>
          <w:u w:val="single"/>
        </w:rPr>
        <w:t xml:space="preserve"> в гостинице </w:t>
      </w:r>
      <w:r w:rsidR="0010304A" w:rsidRPr="001E0F61">
        <w:rPr>
          <w:b/>
          <w:color w:val="333333"/>
          <w:sz w:val="24"/>
          <w:szCs w:val="24"/>
          <w:u w:val="single"/>
        </w:rPr>
        <w:t>с</w:t>
      </w:r>
      <w:r w:rsidR="00305958">
        <w:rPr>
          <w:b/>
          <w:color w:val="333333"/>
          <w:sz w:val="24"/>
          <w:szCs w:val="24"/>
          <w:u w:val="single"/>
        </w:rPr>
        <w:t xml:space="preserve"> </w:t>
      </w:r>
      <w:r w:rsidR="0010304A" w:rsidRPr="001E0F61">
        <w:rPr>
          <w:b/>
          <w:color w:val="333333"/>
          <w:sz w:val="24"/>
          <w:szCs w:val="24"/>
          <w:u w:val="single"/>
        </w:rPr>
        <w:t xml:space="preserve"> удобствами</w:t>
      </w:r>
      <w:r w:rsidR="00305958">
        <w:rPr>
          <w:b/>
          <w:color w:val="333333"/>
          <w:sz w:val="24"/>
          <w:szCs w:val="24"/>
          <w:u w:val="single"/>
        </w:rPr>
        <w:t xml:space="preserve"> </w:t>
      </w:r>
      <w:r w:rsidR="00D42911">
        <w:rPr>
          <w:b/>
          <w:color w:val="333333"/>
          <w:sz w:val="24"/>
          <w:szCs w:val="24"/>
          <w:u w:val="single"/>
        </w:rPr>
        <w:t xml:space="preserve"> в </w:t>
      </w:r>
      <w:r w:rsidR="00305958">
        <w:rPr>
          <w:b/>
          <w:color w:val="333333"/>
          <w:sz w:val="24"/>
          <w:szCs w:val="24"/>
          <w:u w:val="single"/>
        </w:rPr>
        <w:t xml:space="preserve"> </w:t>
      </w:r>
      <w:r w:rsidR="00D42911">
        <w:rPr>
          <w:b/>
          <w:color w:val="333333"/>
          <w:sz w:val="24"/>
          <w:szCs w:val="24"/>
          <w:u w:val="single"/>
        </w:rPr>
        <w:t>номере</w:t>
      </w:r>
      <w:r w:rsidR="0010304A" w:rsidRPr="001E0F61">
        <w:rPr>
          <w:b/>
          <w:color w:val="333333"/>
          <w:sz w:val="24"/>
          <w:szCs w:val="24"/>
          <w:u w:val="single"/>
        </w:rPr>
        <w:t xml:space="preserve">, </w:t>
      </w:r>
      <w:r w:rsidR="00305958">
        <w:rPr>
          <w:b/>
          <w:color w:val="333333"/>
          <w:sz w:val="24"/>
          <w:szCs w:val="24"/>
          <w:u w:val="single"/>
        </w:rPr>
        <w:t xml:space="preserve"> </w:t>
      </w:r>
      <w:r w:rsidR="0010304A" w:rsidRPr="001E0F61">
        <w:rPr>
          <w:b/>
          <w:color w:val="333333"/>
          <w:sz w:val="24"/>
          <w:szCs w:val="24"/>
          <w:u w:val="single"/>
        </w:rPr>
        <w:t>завтрак включен.</w:t>
      </w:r>
    </w:p>
    <w:p w:rsidR="0012248C" w:rsidRPr="00D362B4" w:rsidRDefault="00D362B4" w:rsidP="0012248C">
      <w:pPr>
        <w:outlineLvl w:val="0"/>
        <w:rPr>
          <w:b/>
          <w:color w:val="333333"/>
          <w:sz w:val="24"/>
          <w:szCs w:val="24"/>
          <w:u w:val="single"/>
        </w:rPr>
      </w:pPr>
      <w:r>
        <w:rPr>
          <w:b/>
          <w:color w:val="333333"/>
          <w:sz w:val="24"/>
          <w:szCs w:val="24"/>
          <w:u w:val="single"/>
        </w:rPr>
        <w:t xml:space="preserve"> </w:t>
      </w:r>
      <w:r w:rsidR="0012248C" w:rsidRPr="00D362B4">
        <w:rPr>
          <w:b/>
          <w:color w:val="333333"/>
          <w:sz w:val="24"/>
          <w:szCs w:val="24"/>
          <w:u w:val="single"/>
        </w:rPr>
        <w:t>В стоимость входит:</w:t>
      </w:r>
    </w:p>
    <w:p w:rsidR="0012248C" w:rsidRPr="0012248C" w:rsidRDefault="0012248C" w:rsidP="0012248C">
      <w:pPr>
        <w:outlineLvl w:val="0"/>
        <w:rPr>
          <w:color w:val="333333"/>
          <w:sz w:val="24"/>
          <w:szCs w:val="24"/>
        </w:rPr>
      </w:pPr>
      <w:r w:rsidRPr="0012248C">
        <w:rPr>
          <w:color w:val="333333"/>
          <w:sz w:val="24"/>
          <w:szCs w:val="24"/>
        </w:rPr>
        <w:t xml:space="preserve">      *Проживание  в  </w:t>
      </w:r>
      <w:r w:rsidR="00D822E1">
        <w:rPr>
          <w:color w:val="333333"/>
          <w:sz w:val="24"/>
          <w:szCs w:val="24"/>
        </w:rPr>
        <w:t xml:space="preserve">номере </w:t>
      </w:r>
    </w:p>
    <w:p w:rsidR="0012248C" w:rsidRPr="0012248C" w:rsidRDefault="0012248C" w:rsidP="0012248C">
      <w:pPr>
        <w:outlineLvl w:val="0"/>
        <w:rPr>
          <w:color w:val="333333"/>
          <w:sz w:val="24"/>
          <w:szCs w:val="24"/>
        </w:rPr>
      </w:pPr>
      <w:r w:rsidRPr="0012248C">
        <w:rPr>
          <w:color w:val="333333"/>
          <w:sz w:val="24"/>
          <w:szCs w:val="24"/>
        </w:rPr>
        <w:t xml:space="preserve">      *Питание (завтрак)</w:t>
      </w:r>
    </w:p>
    <w:p w:rsidR="0012248C" w:rsidRDefault="0012248C" w:rsidP="0012248C">
      <w:pPr>
        <w:outlineLvl w:val="0"/>
        <w:rPr>
          <w:color w:val="333333"/>
        </w:rPr>
      </w:pPr>
      <w:r w:rsidRPr="0012248C">
        <w:rPr>
          <w:color w:val="333333"/>
          <w:sz w:val="24"/>
          <w:szCs w:val="24"/>
        </w:rPr>
        <w:t xml:space="preserve">      *Бесплатное посещение мастер-класса для руководителя группы</w:t>
      </w:r>
      <w:r w:rsidRPr="0012248C">
        <w:rPr>
          <w:color w:val="333333"/>
        </w:rPr>
        <w:t>.</w:t>
      </w:r>
    </w:p>
    <w:p w:rsidR="003F3A11" w:rsidRPr="008B79B9" w:rsidRDefault="003F3A11" w:rsidP="003F3A11">
      <w:pPr>
        <w:outlineLvl w:val="0"/>
        <w:rPr>
          <w:color w:val="333333"/>
          <w:sz w:val="10"/>
        </w:rPr>
      </w:pPr>
    </w:p>
    <w:p w:rsidR="0012248C" w:rsidRDefault="0012248C" w:rsidP="0012248C">
      <w:pPr>
        <w:outlineLvl w:val="0"/>
        <w:rPr>
          <w:color w:val="333333"/>
          <w:sz w:val="24"/>
          <w:szCs w:val="24"/>
        </w:rPr>
      </w:pPr>
      <w:r w:rsidRPr="0012248C">
        <w:rPr>
          <w:color w:val="333333"/>
          <w:sz w:val="24"/>
          <w:szCs w:val="24"/>
        </w:rPr>
        <w:t xml:space="preserve">Заезд </w:t>
      </w:r>
      <w:r w:rsidR="003C16E9">
        <w:rPr>
          <w:color w:val="333333"/>
          <w:sz w:val="24"/>
          <w:szCs w:val="24"/>
        </w:rPr>
        <w:t xml:space="preserve">в гостиницу </w:t>
      </w:r>
      <w:r w:rsidRPr="0012248C">
        <w:rPr>
          <w:color w:val="333333"/>
          <w:sz w:val="24"/>
          <w:szCs w:val="24"/>
        </w:rPr>
        <w:t xml:space="preserve">после 14-00 ч. </w:t>
      </w:r>
      <w:r w:rsidR="003C16E9" w:rsidRPr="0012248C">
        <w:rPr>
          <w:color w:val="333333"/>
          <w:sz w:val="24"/>
          <w:szCs w:val="24"/>
        </w:rPr>
        <w:t>Выезд до 12-00 ч.</w:t>
      </w:r>
      <w:r w:rsidR="003C16E9">
        <w:rPr>
          <w:color w:val="333333"/>
          <w:sz w:val="24"/>
          <w:szCs w:val="24"/>
        </w:rPr>
        <w:t xml:space="preserve"> </w:t>
      </w:r>
      <w:r w:rsidRPr="0012248C">
        <w:rPr>
          <w:color w:val="333333"/>
          <w:sz w:val="24"/>
          <w:szCs w:val="24"/>
        </w:rPr>
        <w:t>Если груп</w:t>
      </w:r>
      <w:r w:rsidR="003C16E9">
        <w:rPr>
          <w:color w:val="333333"/>
          <w:sz w:val="24"/>
          <w:szCs w:val="24"/>
        </w:rPr>
        <w:t>па заезжает раньше  14.00 ч. производится доплата, как за сутки пребывания в гостинице.</w:t>
      </w:r>
    </w:p>
    <w:p w:rsidR="001C7D91" w:rsidRPr="008B79B9" w:rsidRDefault="001C7D91" w:rsidP="0012248C">
      <w:pPr>
        <w:outlineLvl w:val="0"/>
        <w:rPr>
          <w:color w:val="333333"/>
          <w:sz w:val="6"/>
          <w:szCs w:val="24"/>
        </w:rPr>
      </w:pPr>
    </w:p>
    <w:p w:rsidR="001C7D91" w:rsidRPr="00B517FA" w:rsidRDefault="001C7D91" w:rsidP="0012248C">
      <w:pPr>
        <w:outlineLvl w:val="0"/>
        <w:rPr>
          <w:b/>
          <w:color w:val="333333"/>
          <w:sz w:val="24"/>
          <w:szCs w:val="24"/>
        </w:rPr>
      </w:pPr>
      <w:r w:rsidRPr="00B517FA">
        <w:rPr>
          <w:b/>
          <w:color w:val="333333"/>
          <w:sz w:val="24"/>
          <w:szCs w:val="24"/>
        </w:rPr>
        <w:t xml:space="preserve">Возможны варианты проживания участников конкурса в гостиницах с удобствами на этаже, либо с удобствами на блок. </w:t>
      </w:r>
      <w:r w:rsidR="001D0860">
        <w:rPr>
          <w:b/>
          <w:color w:val="333333"/>
          <w:sz w:val="24"/>
          <w:szCs w:val="24"/>
        </w:rPr>
        <w:t xml:space="preserve">Стоимость проживания с </w:t>
      </w:r>
      <w:r w:rsidR="007D0EC8">
        <w:rPr>
          <w:b/>
          <w:color w:val="333333"/>
          <w:sz w:val="24"/>
          <w:szCs w:val="24"/>
        </w:rPr>
        <w:t xml:space="preserve">завтраком с </w:t>
      </w:r>
      <w:r w:rsidR="001D0860">
        <w:rPr>
          <w:b/>
          <w:color w:val="333333"/>
          <w:sz w:val="24"/>
          <w:szCs w:val="24"/>
        </w:rPr>
        <w:t>удобствами на блок от 1500 руб. в зависимости от цены  гостиниц</w:t>
      </w:r>
      <w:r w:rsidR="007D0EC8">
        <w:rPr>
          <w:b/>
          <w:color w:val="333333"/>
          <w:sz w:val="24"/>
          <w:szCs w:val="24"/>
        </w:rPr>
        <w:t xml:space="preserve">ы. </w:t>
      </w:r>
      <w:r w:rsidR="001D0860">
        <w:rPr>
          <w:b/>
          <w:color w:val="333333"/>
          <w:sz w:val="24"/>
          <w:szCs w:val="24"/>
        </w:rPr>
        <w:t xml:space="preserve"> </w:t>
      </w:r>
      <w:r w:rsidRPr="00B517FA">
        <w:rPr>
          <w:b/>
          <w:color w:val="333333"/>
          <w:sz w:val="24"/>
          <w:szCs w:val="24"/>
        </w:rPr>
        <w:t>По индивидуальному запросу.</w:t>
      </w:r>
    </w:p>
    <w:p w:rsidR="003C16E9" w:rsidRPr="008B79B9" w:rsidRDefault="003C16E9" w:rsidP="0012248C">
      <w:pPr>
        <w:outlineLvl w:val="0"/>
        <w:rPr>
          <w:b/>
          <w:color w:val="333333"/>
          <w:sz w:val="8"/>
          <w:szCs w:val="24"/>
        </w:rPr>
      </w:pPr>
    </w:p>
    <w:p w:rsidR="003F3A11" w:rsidRPr="008B79B9" w:rsidRDefault="003F3A11" w:rsidP="003F3A11">
      <w:pPr>
        <w:jc w:val="both"/>
        <w:rPr>
          <w:sz w:val="2"/>
          <w:szCs w:val="24"/>
        </w:rPr>
      </w:pPr>
    </w:p>
    <w:p w:rsidR="003F3A11" w:rsidRDefault="003F3A11" w:rsidP="003F3A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Участники с проживанием </w:t>
      </w:r>
      <w:r w:rsidRPr="00BC3A7B">
        <w:rPr>
          <w:b/>
          <w:sz w:val="24"/>
          <w:szCs w:val="24"/>
          <w:u w:val="single"/>
        </w:rPr>
        <w:t>оплачивают организационный взнос</w:t>
      </w:r>
      <w:r>
        <w:rPr>
          <w:sz w:val="24"/>
          <w:szCs w:val="24"/>
        </w:rPr>
        <w:t xml:space="preserve">: </w:t>
      </w:r>
    </w:p>
    <w:p w:rsidR="003F3A11" w:rsidRPr="008B79B9" w:rsidRDefault="003F3A11" w:rsidP="003F3A11">
      <w:pPr>
        <w:jc w:val="both"/>
        <w:rPr>
          <w:b/>
          <w:sz w:val="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3119"/>
        <w:gridCol w:w="3402"/>
      </w:tblGrid>
      <w:tr w:rsidR="003F3A11" w:rsidRPr="00F001C0" w:rsidTr="00043450">
        <w:tc>
          <w:tcPr>
            <w:tcW w:w="4077" w:type="dxa"/>
            <w:shd w:val="clear" w:color="auto" w:fill="auto"/>
          </w:tcPr>
          <w:p w:rsidR="003F3A11" w:rsidRPr="000861A3" w:rsidRDefault="003F3A11" w:rsidP="00043450">
            <w:pPr>
              <w:jc w:val="both"/>
              <w:rPr>
                <w:b/>
                <w:color w:val="333333"/>
              </w:rPr>
            </w:pPr>
            <w:r w:rsidRPr="000861A3">
              <w:rPr>
                <w:b/>
                <w:color w:val="333333"/>
              </w:rPr>
              <w:t>Количественный состав</w:t>
            </w:r>
          </w:p>
        </w:tc>
        <w:tc>
          <w:tcPr>
            <w:tcW w:w="3119" w:type="dxa"/>
            <w:shd w:val="clear" w:color="auto" w:fill="auto"/>
          </w:tcPr>
          <w:p w:rsidR="003F3A11" w:rsidRPr="000861A3" w:rsidRDefault="003F3A11" w:rsidP="00043450">
            <w:pPr>
              <w:jc w:val="center"/>
              <w:rPr>
                <w:b/>
                <w:color w:val="333333"/>
              </w:rPr>
            </w:pPr>
            <w:r w:rsidRPr="000861A3">
              <w:rPr>
                <w:b/>
                <w:color w:val="333333"/>
              </w:rPr>
              <w:t xml:space="preserve">Основная номинация </w:t>
            </w:r>
            <w:proofErr w:type="gramStart"/>
            <w:r w:rsidRPr="000861A3">
              <w:rPr>
                <w:b/>
                <w:color w:val="333333"/>
              </w:rPr>
              <w:t>до</w:t>
            </w:r>
            <w:proofErr w:type="gramEnd"/>
            <w:r w:rsidRPr="000861A3">
              <w:rPr>
                <w:b/>
                <w:color w:val="333333"/>
              </w:rPr>
              <w:t xml:space="preserve"> </w:t>
            </w:r>
            <w:proofErr w:type="gramStart"/>
            <w:r w:rsidRPr="0098714D">
              <w:rPr>
                <w:b/>
                <w:color w:val="333333"/>
              </w:rPr>
              <w:t>при</w:t>
            </w:r>
            <w:proofErr w:type="gramEnd"/>
            <w:r w:rsidR="00372CC9">
              <w:rPr>
                <w:b/>
                <w:color w:val="333333"/>
              </w:rPr>
              <w:t xml:space="preserve"> оплате за 10 дней до конкурса</w:t>
            </w:r>
          </w:p>
        </w:tc>
        <w:tc>
          <w:tcPr>
            <w:tcW w:w="3402" w:type="dxa"/>
            <w:shd w:val="clear" w:color="auto" w:fill="auto"/>
          </w:tcPr>
          <w:p w:rsidR="003F3A11" w:rsidRPr="000861A3" w:rsidRDefault="0098714D" w:rsidP="0098714D">
            <w:pPr>
              <w:jc w:val="center"/>
              <w:rPr>
                <w:b/>
                <w:color w:val="333333"/>
              </w:rPr>
            </w:pPr>
            <w:r w:rsidRPr="0098714D">
              <w:rPr>
                <w:b/>
                <w:color w:val="333333"/>
                <w:sz w:val="18"/>
                <w:szCs w:val="18"/>
              </w:rPr>
              <w:t>Основная номинация, при подаче</w:t>
            </w:r>
            <w:r>
              <w:rPr>
                <w:b/>
                <w:color w:val="333333"/>
                <w:sz w:val="18"/>
                <w:szCs w:val="18"/>
              </w:rPr>
              <w:t xml:space="preserve"> заявки менее 10 дней до начала </w:t>
            </w:r>
            <w:r w:rsidRPr="0098714D">
              <w:rPr>
                <w:b/>
                <w:color w:val="333333"/>
                <w:sz w:val="18"/>
                <w:szCs w:val="18"/>
              </w:rPr>
              <w:t>конкурса:</w:t>
            </w:r>
            <w:r>
              <w:rPr>
                <w:b/>
                <w:color w:val="333333"/>
                <w:sz w:val="18"/>
                <w:szCs w:val="18"/>
              </w:rPr>
              <w:t xml:space="preserve">    </w:t>
            </w:r>
            <w:r w:rsidRPr="0098714D">
              <w:rPr>
                <w:b/>
                <w:color w:val="333333"/>
                <w:sz w:val="18"/>
                <w:szCs w:val="18"/>
              </w:rPr>
              <w:t>(</w:t>
            </w:r>
            <w:proofErr w:type="spellStart"/>
            <w:r w:rsidRPr="0098714D">
              <w:rPr>
                <w:b/>
                <w:color w:val="333333"/>
                <w:sz w:val="18"/>
                <w:szCs w:val="18"/>
              </w:rPr>
              <w:t>руб</w:t>
            </w:r>
            <w:proofErr w:type="spellEnd"/>
            <w:r w:rsidRPr="0098714D">
              <w:rPr>
                <w:b/>
                <w:color w:val="333333"/>
                <w:sz w:val="18"/>
                <w:szCs w:val="18"/>
              </w:rPr>
              <w:t>) + 20%</w:t>
            </w:r>
          </w:p>
        </w:tc>
      </w:tr>
      <w:tr w:rsidR="003F3A11" w:rsidRPr="00F001C0" w:rsidTr="0098714D">
        <w:tc>
          <w:tcPr>
            <w:tcW w:w="4077" w:type="dxa"/>
            <w:tcBorders>
              <w:bottom w:val="single" w:sz="4" w:space="0" w:color="auto"/>
            </w:tcBorders>
            <w:shd w:val="clear" w:color="auto" w:fill="auto"/>
          </w:tcPr>
          <w:p w:rsidR="003F3A11" w:rsidRPr="000861A3" w:rsidRDefault="003F3A11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0861A3">
              <w:rPr>
                <w:b/>
                <w:color w:val="333333"/>
                <w:sz w:val="24"/>
                <w:szCs w:val="24"/>
              </w:rPr>
              <w:lastRenderedPageBreak/>
              <w:t>Солисты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3F3A11" w:rsidRPr="000861A3" w:rsidRDefault="003F3A11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F001C0">
              <w:rPr>
                <w:b/>
                <w:color w:val="333333"/>
                <w:sz w:val="24"/>
                <w:szCs w:val="24"/>
              </w:rPr>
              <w:t>1500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98714D" w:rsidRPr="000861A3" w:rsidRDefault="003F3A11" w:rsidP="0098714D">
            <w:pPr>
              <w:jc w:val="both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1</w:t>
            </w:r>
            <w:r w:rsidR="0098714D">
              <w:rPr>
                <w:b/>
                <w:color w:val="333333"/>
                <w:sz w:val="24"/>
                <w:szCs w:val="24"/>
              </w:rPr>
              <w:t>800</w:t>
            </w:r>
          </w:p>
        </w:tc>
      </w:tr>
      <w:tr w:rsidR="003F3A11" w:rsidRPr="00F001C0" w:rsidTr="0098714D">
        <w:tc>
          <w:tcPr>
            <w:tcW w:w="4077" w:type="dxa"/>
            <w:tcBorders>
              <w:bottom w:val="single" w:sz="4" w:space="0" w:color="auto"/>
            </w:tcBorders>
            <w:shd w:val="clear" w:color="auto" w:fill="auto"/>
          </w:tcPr>
          <w:p w:rsidR="003F3A11" w:rsidRPr="000861A3" w:rsidRDefault="003F3A11" w:rsidP="00043450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F001C0">
              <w:rPr>
                <w:b/>
                <w:color w:val="333333"/>
                <w:sz w:val="24"/>
                <w:szCs w:val="24"/>
              </w:rPr>
              <w:t>Участники в коллективе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3F3A11" w:rsidRPr="000861A3" w:rsidRDefault="00502562" w:rsidP="0098714D">
            <w:pPr>
              <w:jc w:val="both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10</w:t>
            </w:r>
            <w:r w:rsidR="003F3A11" w:rsidRPr="00F001C0">
              <w:rPr>
                <w:b/>
                <w:color w:val="333333"/>
                <w:sz w:val="24"/>
                <w:szCs w:val="24"/>
              </w:rPr>
              <w:t xml:space="preserve">00 </w:t>
            </w:r>
            <w:r w:rsidR="003F3A11" w:rsidRPr="00F001C0">
              <w:rPr>
                <w:color w:val="333333"/>
                <w:sz w:val="22"/>
                <w:szCs w:val="22"/>
              </w:rPr>
              <w:t xml:space="preserve">(но не более </w:t>
            </w:r>
            <w:r w:rsidR="0098714D">
              <w:rPr>
                <w:color w:val="333333"/>
                <w:sz w:val="22"/>
                <w:szCs w:val="22"/>
              </w:rPr>
              <w:t>150</w:t>
            </w:r>
            <w:r w:rsidR="003F3A11" w:rsidRPr="00F001C0">
              <w:rPr>
                <w:color w:val="333333"/>
                <w:sz w:val="22"/>
                <w:szCs w:val="22"/>
              </w:rPr>
              <w:t>00)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3F3A11" w:rsidRPr="000861A3" w:rsidRDefault="00502562" w:rsidP="0098714D">
            <w:pPr>
              <w:jc w:val="both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110</w:t>
            </w:r>
            <w:r w:rsidR="0098714D">
              <w:rPr>
                <w:b/>
                <w:color w:val="333333"/>
                <w:sz w:val="24"/>
                <w:szCs w:val="24"/>
              </w:rPr>
              <w:t>0</w:t>
            </w:r>
            <w:r w:rsidR="003F3A11" w:rsidRPr="00F001C0">
              <w:rPr>
                <w:b/>
                <w:color w:val="333333"/>
                <w:sz w:val="24"/>
                <w:szCs w:val="24"/>
              </w:rPr>
              <w:t xml:space="preserve"> </w:t>
            </w:r>
            <w:r w:rsidR="003F3A11" w:rsidRPr="00F001C0">
              <w:rPr>
                <w:color w:val="333333"/>
                <w:sz w:val="22"/>
                <w:szCs w:val="22"/>
              </w:rPr>
              <w:t>(но не более</w:t>
            </w:r>
            <w:r w:rsidR="0098714D">
              <w:rPr>
                <w:color w:val="333333"/>
                <w:sz w:val="22"/>
                <w:szCs w:val="22"/>
              </w:rPr>
              <w:t xml:space="preserve"> 18000</w:t>
            </w:r>
            <w:r w:rsidR="003F3A11" w:rsidRPr="00F001C0">
              <w:rPr>
                <w:color w:val="333333"/>
                <w:sz w:val="22"/>
                <w:szCs w:val="22"/>
              </w:rPr>
              <w:t>)</w:t>
            </w:r>
          </w:p>
        </w:tc>
      </w:tr>
      <w:tr w:rsidR="0098714D" w:rsidRPr="0098714D" w:rsidTr="0098714D">
        <w:tc>
          <w:tcPr>
            <w:tcW w:w="10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714D" w:rsidRPr="0098714D" w:rsidRDefault="0098714D" w:rsidP="0098714D">
            <w:pPr>
              <w:jc w:val="both"/>
              <w:rPr>
                <w:color w:val="333333"/>
                <w:sz w:val="24"/>
                <w:szCs w:val="24"/>
              </w:rPr>
            </w:pPr>
            <w:r w:rsidRPr="0098714D">
              <w:rPr>
                <w:b/>
                <w:color w:val="333333"/>
                <w:sz w:val="24"/>
                <w:szCs w:val="24"/>
              </w:rPr>
              <w:t>Номинация: ТЕАТР</w:t>
            </w:r>
            <w:r w:rsidRPr="0098714D">
              <w:rPr>
                <w:color w:val="333333"/>
                <w:sz w:val="24"/>
                <w:szCs w:val="24"/>
              </w:rPr>
              <w:t xml:space="preserve"> -  не зависимо от количества участников в коллективе</w:t>
            </w:r>
            <w:r>
              <w:rPr>
                <w:color w:val="333333"/>
                <w:sz w:val="24"/>
                <w:szCs w:val="24"/>
              </w:rPr>
              <w:t>:</w:t>
            </w:r>
          </w:p>
        </w:tc>
      </w:tr>
    </w:tbl>
    <w:tbl>
      <w:tblPr>
        <w:tblStyle w:val="a5"/>
        <w:tblW w:w="10598" w:type="dxa"/>
        <w:tblLayout w:type="fixed"/>
        <w:tblLook w:val="04A0" w:firstRow="1" w:lastRow="0" w:firstColumn="1" w:lastColumn="0" w:noHBand="0" w:noVBand="1"/>
      </w:tblPr>
      <w:tblGrid>
        <w:gridCol w:w="4077"/>
        <w:gridCol w:w="1568"/>
        <w:gridCol w:w="1417"/>
        <w:gridCol w:w="1835"/>
        <w:gridCol w:w="1701"/>
      </w:tblGrid>
      <w:tr w:rsidR="0098714D" w:rsidRPr="0098714D" w:rsidTr="0098714D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98714D" w:rsidRPr="0098714D" w:rsidRDefault="0098714D" w:rsidP="00043450">
            <w:pPr>
              <w:jc w:val="both"/>
              <w:rPr>
                <w:color w:val="333333"/>
                <w:sz w:val="24"/>
                <w:szCs w:val="24"/>
              </w:rPr>
            </w:pPr>
            <w:r w:rsidRPr="0098714D">
              <w:rPr>
                <w:color w:val="333333"/>
                <w:sz w:val="24"/>
                <w:szCs w:val="24"/>
              </w:rPr>
              <w:t>До 30 минут</w:t>
            </w:r>
          </w:p>
        </w:tc>
        <w:tc>
          <w:tcPr>
            <w:tcW w:w="1568" w:type="dxa"/>
            <w:tcBorders>
              <w:top w:val="single" w:sz="4" w:space="0" w:color="auto"/>
              <w:bottom w:val="single" w:sz="4" w:space="0" w:color="auto"/>
            </w:tcBorders>
          </w:tcPr>
          <w:p w:rsidR="0098714D" w:rsidRPr="0098714D" w:rsidRDefault="0098714D" w:rsidP="00043450">
            <w:pPr>
              <w:jc w:val="both"/>
              <w:rPr>
                <w:color w:val="333333"/>
                <w:sz w:val="24"/>
                <w:szCs w:val="24"/>
              </w:rPr>
            </w:pPr>
            <w:r w:rsidRPr="0098714D">
              <w:rPr>
                <w:color w:val="333333"/>
                <w:sz w:val="24"/>
                <w:szCs w:val="24"/>
              </w:rPr>
              <w:t>9000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8714D" w:rsidRPr="0098714D" w:rsidRDefault="0098714D" w:rsidP="00043450">
            <w:pPr>
              <w:jc w:val="both"/>
              <w:rPr>
                <w:color w:val="333333"/>
                <w:sz w:val="24"/>
                <w:szCs w:val="24"/>
              </w:rPr>
            </w:pPr>
            <w:r w:rsidRPr="0098714D">
              <w:rPr>
                <w:color w:val="333333"/>
                <w:sz w:val="24"/>
                <w:szCs w:val="24"/>
              </w:rPr>
              <w:t>6300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98714D" w:rsidRPr="0098714D" w:rsidRDefault="0098714D" w:rsidP="00043450">
            <w:pPr>
              <w:jc w:val="both"/>
              <w:rPr>
                <w:color w:val="333333"/>
                <w:sz w:val="24"/>
                <w:szCs w:val="24"/>
              </w:rPr>
            </w:pPr>
            <w:r w:rsidRPr="0098714D">
              <w:rPr>
                <w:color w:val="333333"/>
                <w:sz w:val="24"/>
                <w:szCs w:val="24"/>
              </w:rPr>
              <w:t>4500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8714D" w:rsidRPr="0098714D" w:rsidRDefault="0098714D" w:rsidP="00043450">
            <w:pPr>
              <w:jc w:val="both"/>
              <w:rPr>
                <w:color w:val="333333"/>
                <w:sz w:val="24"/>
                <w:szCs w:val="24"/>
              </w:rPr>
            </w:pPr>
            <w:r w:rsidRPr="0098714D">
              <w:rPr>
                <w:color w:val="333333"/>
                <w:sz w:val="24"/>
                <w:szCs w:val="24"/>
              </w:rPr>
              <w:t>10800</w:t>
            </w:r>
          </w:p>
        </w:tc>
      </w:tr>
      <w:tr w:rsidR="0098714D" w:rsidRPr="0098714D" w:rsidTr="0098714D">
        <w:tc>
          <w:tcPr>
            <w:tcW w:w="4077" w:type="dxa"/>
            <w:tcBorders>
              <w:top w:val="single" w:sz="4" w:space="0" w:color="auto"/>
            </w:tcBorders>
          </w:tcPr>
          <w:p w:rsidR="0098714D" w:rsidRPr="0098714D" w:rsidRDefault="0098714D" w:rsidP="00043450">
            <w:pPr>
              <w:jc w:val="both"/>
              <w:rPr>
                <w:color w:val="333333"/>
                <w:sz w:val="24"/>
                <w:szCs w:val="24"/>
              </w:rPr>
            </w:pPr>
            <w:r w:rsidRPr="0098714D">
              <w:rPr>
                <w:color w:val="333333"/>
                <w:sz w:val="24"/>
                <w:szCs w:val="24"/>
              </w:rPr>
              <w:t>До 40 минут</w:t>
            </w:r>
          </w:p>
        </w:tc>
        <w:tc>
          <w:tcPr>
            <w:tcW w:w="1568" w:type="dxa"/>
            <w:tcBorders>
              <w:top w:val="single" w:sz="4" w:space="0" w:color="auto"/>
            </w:tcBorders>
          </w:tcPr>
          <w:p w:rsidR="0098714D" w:rsidRPr="0098714D" w:rsidRDefault="0098714D" w:rsidP="00043450">
            <w:pPr>
              <w:jc w:val="both"/>
              <w:rPr>
                <w:color w:val="333333"/>
                <w:sz w:val="24"/>
                <w:szCs w:val="24"/>
              </w:rPr>
            </w:pPr>
            <w:r w:rsidRPr="0098714D">
              <w:rPr>
                <w:color w:val="333333"/>
                <w:sz w:val="24"/>
                <w:szCs w:val="24"/>
              </w:rPr>
              <w:t>11000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8714D" w:rsidRPr="0098714D" w:rsidRDefault="0098714D" w:rsidP="00043450">
            <w:pPr>
              <w:jc w:val="both"/>
              <w:rPr>
                <w:color w:val="333333"/>
                <w:sz w:val="24"/>
                <w:szCs w:val="24"/>
              </w:rPr>
            </w:pPr>
            <w:r w:rsidRPr="0098714D">
              <w:rPr>
                <w:color w:val="333333"/>
                <w:sz w:val="24"/>
                <w:szCs w:val="24"/>
              </w:rPr>
              <w:t>7700</w:t>
            </w:r>
          </w:p>
        </w:tc>
        <w:tc>
          <w:tcPr>
            <w:tcW w:w="1835" w:type="dxa"/>
            <w:tcBorders>
              <w:top w:val="single" w:sz="4" w:space="0" w:color="auto"/>
            </w:tcBorders>
          </w:tcPr>
          <w:p w:rsidR="0098714D" w:rsidRPr="0098714D" w:rsidRDefault="0098714D" w:rsidP="00043450">
            <w:pPr>
              <w:jc w:val="both"/>
              <w:rPr>
                <w:color w:val="333333"/>
                <w:sz w:val="24"/>
                <w:szCs w:val="24"/>
              </w:rPr>
            </w:pPr>
            <w:r w:rsidRPr="0098714D">
              <w:rPr>
                <w:color w:val="333333"/>
                <w:sz w:val="24"/>
                <w:szCs w:val="24"/>
              </w:rPr>
              <w:t>5500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8714D" w:rsidRPr="0098714D" w:rsidRDefault="0098714D" w:rsidP="00043450">
            <w:pPr>
              <w:jc w:val="both"/>
              <w:rPr>
                <w:color w:val="333333"/>
                <w:sz w:val="24"/>
                <w:szCs w:val="24"/>
              </w:rPr>
            </w:pPr>
            <w:r w:rsidRPr="0098714D">
              <w:rPr>
                <w:color w:val="333333"/>
                <w:sz w:val="24"/>
                <w:szCs w:val="24"/>
              </w:rPr>
              <w:t>13200</w:t>
            </w:r>
          </w:p>
        </w:tc>
      </w:tr>
      <w:tr w:rsidR="0098714D" w:rsidRPr="0098714D" w:rsidTr="0098714D">
        <w:tc>
          <w:tcPr>
            <w:tcW w:w="8897" w:type="dxa"/>
            <w:gridSpan w:val="4"/>
          </w:tcPr>
          <w:p w:rsidR="0098714D" w:rsidRPr="0098714D" w:rsidRDefault="0098714D" w:rsidP="00043450">
            <w:pPr>
              <w:jc w:val="both"/>
              <w:rPr>
                <w:color w:val="333333"/>
                <w:sz w:val="24"/>
                <w:szCs w:val="24"/>
              </w:rPr>
            </w:pPr>
            <w:r w:rsidRPr="0098714D">
              <w:rPr>
                <w:color w:val="333333"/>
                <w:sz w:val="24"/>
                <w:szCs w:val="24"/>
              </w:rPr>
              <w:t>Если спектакль длится более 40 мин. (от 41 мин до 60 мин) – 15 000 руб.,  независимо от количества человек в коллективе</w:t>
            </w:r>
          </w:p>
        </w:tc>
        <w:tc>
          <w:tcPr>
            <w:tcW w:w="1701" w:type="dxa"/>
          </w:tcPr>
          <w:p w:rsidR="0098714D" w:rsidRPr="0098714D" w:rsidRDefault="0098714D" w:rsidP="00043450">
            <w:pPr>
              <w:jc w:val="both"/>
              <w:rPr>
                <w:color w:val="333333"/>
                <w:sz w:val="24"/>
                <w:szCs w:val="24"/>
              </w:rPr>
            </w:pPr>
            <w:r w:rsidRPr="0098714D">
              <w:rPr>
                <w:color w:val="333333"/>
                <w:sz w:val="24"/>
                <w:szCs w:val="24"/>
              </w:rPr>
              <w:t>18000</w:t>
            </w:r>
          </w:p>
        </w:tc>
      </w:tr>
    </w:tbl>
    <w:p w:rsidR="00D822E1" w:rsidRDefault="00D822E1" w:rsidP="00D822E1">
      <w:pPr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 xml:space="preserve">Индивидуально  каждой группе </w:t>
      </w:r>
      <w:r w:rsidR="0012248C" w:rsidRPr="0012248C">
        <w:rPr>
          <w:b/>
          <w:color w:val="333333"/>
          <w:sz w:val="24"/>
          <w:szCs w:val="24"/>
        </w:rPr>
        <w:t>Дополнительно</w:t>
      </w:r>
      <w:r>
        <w:rPr>
          <w:b/>
          <w:color w:val="333333"/>
          <w:sz w:val="24"/>
          <w:szCs w:val="24"/>
        </w:rPr>
        <w:t xml:space="preserve"> предлагаем:</w:t>
      </w:r>
      <w:r w:rsidR="0012248C" w:rsidRPr="0012248C">
        <w:rPr>
          <w:b/>
          <w:color w:val="333333"/>
          <w:sz w:val="24"/>
          <w:szCs w:val="24"/>
        </w:rPr>
        <w:t xml:space="preserve"> </w:t>
      </w:r>
    </w:p>
    <w:p w:rsidR="0012248C" w:rsidRDefault="00D822E1" w:rsidP="00D822E1">
      <w:pPr>
        <w:pStyle w:val="a4"/>
        <w:numPr>
          <w:ilvl w:val="0"/>
          <w:numId w:val="1"/>
        </w:numPr>
        <w:rPr>
          <w:b/>
          <w:color w:val="333333"/>
          <w:sz w:val="24"/>
          <w:szCs w:val="24"/>
        </w:rPr>
      </w:pPr>
      <w:r w:rsidRPr="00D822E1">
        <w:rPr>
          <w:b/>
          <w:color w:val="333333"/>
          <w:sz w:val="24"/>
          <w:szCs w:val="24"/>
        </w:rPr>
        <w:t>трансфер</w:t>
      </w:r>
      <w:r w:rsidR="005056FA">
        <w:rPr>
          <w:b/>
          <w:color w:val="333333"/>
          <w:sz w:val="24"/>
          <w:szCs w:val="24"/>
        </w:rPr>
        <w:t xml:space="preserve"> группы от 30 </w:t>
      </w:r>
      <w:proofErr w:type="gramStart"/>
      <w:r w:rsidR="005056FA">
        <w:rPr>
          <w:b/>
          <w:color w:val="333333"/>
          <w:sz w:val="24"/>
          <w:szCs w:val="24"/>
        </w:rPr>
        <w:t>чел.</w:t>
      </w:r>
      <w:r w:rsidR="0012248C" w:rsidRPr="00D822E1">
        <w:rPr>
          <w:b/>
          <w:color w:val="333333"/>
          <w:sz w:val="24"/>
          <w:szCs w:val="24"/>
        </w:rPr>
        <w:t xml:space="preserve"> </w:t>
      </w:r>
      <w:r w:rsidR="004D636D">
        <w:rPr>
          <w:b/>
          <w:color w:val="333333"/>
          <w:sz w:val="24"/>
          <w:szCs w:val="24"/>
        </w:rPr>
        <w:t>(</w:t>
      </w:r>
      <w:r w:rsidR="005056FA">
        <w:rPr>
          <w:b/>
          <w:color w:val="333333"/>
          <w:sz w:val="24"/>
          <w:szCs w:val="24"/>
        </w:rPr>
        <w:t>ж</w:t>
      </w:r>
      <w:proofErr w:type="gramEnd"/>
      <w:r w:rsidR="003F3A11">
        <w:rPr>
          <w:b/>
          <w:color w:val="333333"/>
          <w:sz w:val="24"/>
          <w:szCs w:val="24"/>
        </w:rPr>
        <w:t>/д</w:t>
      </w:r>
      <w:r w:rsidR="005056FA">
        <w:rPr>
          <w:b/>
          <w:color w:val="333333"/>
          <w:sz w:val="24"/>
          <w:szCs w:val="24"/>
        </w:rPr>
        <w:t xml:space="preserve"> вокзал</w:t>
      </w:r>
      <w:r w:rsidR="009D6FF7">
        <w:rPr>
          <w:b/>
          <w:color w:val="333333"/>
          <w:sz w:val="24"/>
          <w:szCs w:val="24"/>
        </w:rPr>
        <w:t xml:space="preserve"> </w:t>
      </w:r>
      <w:r w:rsidR="005056FA">
        <w:rPr>
          <w:b/>
          <w:color w:val="333333"/>
          <w:sz w:val="24"/>
          <w:szCs w:val="24"/>
        </w:rPr>
        <w:t xml:space="preserve">- </w:t>
      </w:r>
      <w:r w:rsidR="0012248C" w:rsidRPr="00D822E1">
        <w:rPr>
          <w:b/>
          <w:color w:val="333333"/>
          <w:sz w:val="24"/>
          <w:szCs w:val="24"/>
        </w:rPr>
        <w:t xml:space="preserve">гостиница – </w:t>
      </w:r>
      <w:r w:rsidR="003F3A11">
        <w:rPr>
          <w:b/>
          <w:color w:val="333333"/>
          <w:sz w:val="24"/>
          <w:szCs w:val="24"/>
        </w:rPr>
        <w:t xml:space="preserve">ж/д </w:t>
      </w:r>
      <w:r w:rsidR="00192C3D">
        <w:rPr>
          <w:b/>
          <w:color w:val="333333"/>
          <w:sz w:val="24"/>
          <w:szCs w:val="24"/>
        </w:rPr>
        <w:t>вокзал</w:t>
      </w:r>
      <w:r w:rsidR="004D636D">
        <w:rPr>
          <w:b/>
          <w:color w:val="333333"/>
          <w:sz w:val="24"/>
          <w:szCs w:val="24"/>
        </w:rPr>
        <w:t>)</w:t>
      </w:r>
      <w:r w:rsidR="00192C3D">
        <w:rPr>
          <w:b/>
          <w:color w:val="333333"/>
          <w:sz w:val="24"/>
          <w:szCs w:val="24"/>
        </w:rPr>
        <w:t xml:space="preserve"> </w:t>
      </w:r>
      <w:r w:rsidR="00192C3D" w:rsidRPr="004D636D">
        <w:rPr>
          <w:color w:val="333333"/>
          <w:sz w:val="24"/>
          <w:szCs w:val="24"/>
        </w:rPr>
        <w:t xml:space="preserve">- </w:t>
      </w:r>
      <w:r w:rsidR="005056FA" w:rsidRPr="004D636D">
        <w:rPr>
          <w:color w:val="333333"/>
          <w:sz w:val="24"/>
          <w:szCs w:val="24"/>
        </w:rPr>
        <w:t xml:space="preserve"> 750 руб.</w:t>
      </w:r>
      <w:r w:rsidR="00192C3D" w:rsidRPr="004D636D">
        <w:rPr>
          <w:color w:val="333333"/>
          <w:sz w:val="24"/>
          <w:szCs w:val="24"/>
        </w:rPr>
        <w:t xml:space="preserve"> /чел</w:t>
      </w:r>
      <w:r w:rsidR="00192C3D">
        <w:rPr>
          <w:b/>
          <w:color w:val="333333"/>
          <w:sz w:val="24"/>
          <w:szCs w:val="24"/>
        </w:rPr>
        <w:t xml:space="preserve"> </w:t>
      </w:r>
      <w:r w:rsidR="00CD5812" w:rsidRPr="00CD5812">
        <w:rPr>
          <w:color w:val="333333"/>
          <w:sz w:val="24"/>
          <w:szCs w:val="24"/>
        </w:rPr>
        <w:t>организовывается только в светлое время суток.</w:t>
      </w:r>
    </w:p>
    <w:p w:rsidR="00D822E1" w:rsidRPr="004D636D" w:rsidRDefault="005056FA" w:rsidP="00D822E1">
      <w:pPr>
        <w:pStyle w:val="a4"/>
        <w:numPr>
          <w:ilvl w:val="0"/>
          <w:numId w:val="1"/>
        </w:numPr>
        <w:rPr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>организованные обеды</w:t>
      </w:r>
      <w:r w:rsidR="001C3162">
        <w:rPr>
          <w:b/>
          <w:color w:val="333333"/>
          <w:sz w:val="24"/>
          <w:szCs w:val="24"/>
        </w:rPr>
        <w:t xml:space="preserve"> </w:t>
      </w:r>
      <w:r>
        <w:rPr>
          <w:b/>
          <w:color w:val="333333"/>
          <w:sz w:val="24"/>
          <w:szCs w:val="24"/>
        </w:rPr>
        <w:t xml:space="preserve"> и</w:t>
      </w:r>
      <w:r w:rsidR="004F2203">
        <w:rPr>
          <w:b/>
          <w:color w:val="333333"/>
          <w:sz w:val="24"/>
          <w:szCs w:val="24"/>
        </w:rPr>
        <w:t xml:space="preserve"> </w:t>
      </w:r>
      <w:r>
        <w:rPr>
          <w:b/>
          <w:color w:val="333333"/>
          <w:sz w:val="24"/>
          <w:szCs w:val="24"/>
        </w:rPr>
        <w:t xml:space="preserve"> ужины </w:t>
      </w:r>
      <w:r w:rsidRPr="004D636D">
        <w:rPr>
          <w:color w:val="333333"/>
          <w:sz w:val="24"/>
          <w:szCs w:val="24"/>
        </w:rPr>
        <w:t>–</w:t>
      </w:r>
      <w:r w:rsidR="001C3162">
        <w:rPr>
          <w:color w:val="333333"/>
          <w:sz w:val="24"/>
          <w:szCs w:val="24"/>
        </w:rPr>
        <w:t xml:space="preserve"> обед </w:t>
      </w:r>
      <w:r w:rsidRPr="004D636D">
        <w:rPr>
          <w:color w:val="333333"/>
          <w:sz w:val="24"/>
          <w:szCs w:val="24"/>
        </w:rPr>
        <w:t xml:space="preserve"> 450 руб</w:t>
      </w:r>
      <w:r w:rsidR="001C3162">
        <w:rPr>
          <w:color w:val="333333"/>
          <w:sz w:val="24"/>
          <w:szCs w:val="24"/>
        </w:rPr>
        <w:t xml:space="preserve">., ужин  </w:t>
      </w:r>
      <w:r w:rsidR="00192C3D" w:rsidRPr="004D636D">
        <w:rPr>
          <w:color w:val="333333"/>
          <w:sz w:val="24"/>
          <w:szCs w:val="24"/>
        </w:rPr>
        <w:t>350 руб.</w:t>
      </w:r>
      <w:r w:rsidR="001C3162">
        <w:rPr>
          <w:color w:val="333333"/>
          <w:sz w:val="24"/>
          <w:szCs w:val="24"/>
        </w:rPr>
        <w:t xml:space="preserve"> (стоимость может быть дороже в зависимости от кафе, либо ресторана</w:t>
      </w:r>
      <w:r w:rsidR="005304F2">
        <w:rPr>
          <w:color w:val="333333"/>
          <w:sz w:val="24"/>
          <w:szCs w:val="24"/>
        </w:rPr>
        <w:t>.</w:t>
      </w:r>
      <w:r w:rsidR="001C3162">
        <w:rPr>
          <w:color w:val="333333"/>
          <w:sz w:val="24"/>
          <w:szCs w:val="24"/>
        </w:rPr>
        <w:t>)</w:t>
      </w:r>
    </w:p>
    <w:p w:rsidR="00D822E1" w:rsidRDefault="005056FA" w:rsidP="00192C3D">
      <w:pPr>
        <w:pStyle w:val="a4"/>
        <w:numPr>
          <w:ilvl w:val="0"/>
          <w:numId w:val="1"/>
        </w:numPr>
        <w:rPr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>экскурсионн</w:t>
      </w:r>
      <w:r w:rsidR="00D5219C">
        <w:rPr>
          <w:b/>
          <w:color w:val="333333"/>
          <w:sz w:val="24"/>
          <w:szCs w:val="24"/>
        </w:rPr>
        <w:t>ые программы</w:t>
      </w:r>
      <w:r>
        <w:rPr>
          <w:b/>
          <w:color w:val="333333"/>
          <w:sz w:val="24"/>
          <w:szCs w:val="24"/>
        </w:rPr>
        <w:t xml:space="preserve">: </w:t>
      </w:r>
      <w:r w:rsidRPr="004D636D">
        <w:rPr>
          <w:color w:val="333333"/>
          <w:sz w:val="24"/>
          <w:szCs w:val="24"/>
        </w:rPr>
        <w:t>обзорная экскурсия по городу на транспорте</w:t>
      </w:r>
      <w:r w:rsidR="00192C3D" w:rsidRPr="004D636D">
        <w:rPr>
          <w:color w:val="333333"/>
          <w:sz w:val="24"/>
          <w:szCs w:val="24"/>
        </w:rPr>
        <w:t xml:space="preserve"> для группы от 30 человек от </w:t>
      </w:r>
      <w:r w:rsidR="00D5219C" w:rsidRPr="004D636D">
        <w:rPr>
          <w:color w:val="333333"/>
          <w:sz w:val="24"/>
          <w:szCs w:val="24"/>
        </w:rPr>
        <w:t>750</w:t>
      </w:r>
      <w:r w:rsidR="00192C3D" w:rsidRPr="004D636D">
        <w:rPr>
          <w:color w:val="333333"/>
          <w:sz w:val="24"/>
          <w:szCs w:val="24"/>
        </w:rPr>
        <w:t xml:space="preserve"> руб. </w:t>
      </w:r>
      <w:r w:rsidR="00D5219C" w:rsidRPr="004D636D">
        <w:rPr>
          <w:color w:val="333333"/>
          <w:sz w:val="24"/>
          <w:szCs w:val="24"/>
        </w:rPr>
        <w:t xml:space="preserve">/чел. </w:t>
      </w:r>
      <w:r w:rsidR="00192C3D" w:rsidRPr="004D636D">
        <w:rPr>
          <w:color w:val="333333"/>
          <w:sz w:val="24"/>
          <w:szCs w:val="24"/>
        </w:rPr>
        <w:t>Возможны дополнительные экскурсии</w:t>
      </w:r>
      <w:r w:rsidR="00251D70">
        <w:rPr>
          <w:color w:val="333333"/>
          <w:sz w:val="24"/>
          <w:szCs w:val="24"/>
        </w:rPr>
        <w:t xml:space="preserve"> без транспорта</w:t>
      </w:r>
      <w:r w:rsidR="00192C3D" w:rsidRPr="004D636D">
        <w:rPr>
          <w:color w:val="333333"/>
          <w:sz w:val="24"/>
          <w:szCs w:val="24"/>
        </w:rPr>
        <w:t xml:space="preserve"> от 500 руб.</w:t>
      </w:r>
    </w:p>
    <w:p w:rsidR="00B517FA" w:rsidRPr="00B517FA" w:rsidRDefault="00B517FA" w:rsidP="00192C3D">
      <w:pPr>
        <w:pStyle w:val="a4"/>
        <w:numPr>
          <w:ilvl w:val="0"/>
          <w:numId w:val="1"/>
        </w:numPr>
        <w:rPr>
          <w:color w:val="333333"/>
          <w:sz w:val="24"/>
          <w:szCs w:val="24"/>
        </w:rPr>
      </w:pPr>
      <w:r w:rsidRPr="00B517FA">
        <w:rPr>
          <w:color w:val="333333"/>
          <w:sz w:val="24"/>
          <w:szCs w:val="24"/>
        </w:rPr>
        <w:t>страховка от несчастного случая</w:t>
      </w:r>
      <w:r w:rsidR="00AD1CB9">
        <w:rPr>
          <w:color w:val="333333"/>
          <w:sz w:val="24"/>
          <w:szCs w:val="24"/>
        </w:rPr>
        <w:t xml:space="preserve"> за все дни пребывания</w:t>
      </w:r>
      <w:r>
        <w:rPr>
          <w:color w:val="333333"/>
          <w:sz w:val="24"/>
          <w:szCs w:val="24"/>
        </w:rPr>
        <w:t xml:space="preserve"> 50 руб.</w:t>
      </w:r>
    </w:p>
    <w:p w:rsidR="0012248C" w:rsidRDefault="00192C3D" w:rsidP="0012248C">
      <w:pPr>
        <w:jc w:val="both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>Стоимость трансфера и экскурсий может изменяться в связи с повышением тарифов транспортных и экскурсионных компаний.</w:t>
      </w:r>
    </w:p>
    <w:p w:rsidR="004D636D" w:rsidRPr="00FC3196" w:rsidRDefault="004D636D" w:rsidP="0012248C">
      <w:pPr>
        <w:jc w:val="both"/>
        <w:rPr>
          <w:b/>
          <w:color w:val="333333"/>
          <w:sz w:val="18"/>
          <w:szCs w:val="18"/>
          <w:u w:val="single"/>
        </w:rPr>
      </w:pPr>
    </w:p>
    <w:p w:rsidR="004D636D" w:rsidRPr="0006444B" w:rsidRDefault="004D636D" w:rsidP="003B6AC8">
      <w:pPr>
        <w:tabs>
          <w:tab w:val="left" w:pos="360"/>
        </w:tabs>
        <w:rPr>
          <w:b/>
          <w:color w:val="333333"/>
          <w:sz w:val="24"/>
          <w:szCs w:val="24"/>
          <w:u w:val="single"/>
        </w:rPr>
      </w:pPr>
      <w:r w:rsidRPr="0006444B">
        <w:rPr>
          <w:b/>
          <w:color w:val="333333"/>
          <w:sz w:val="24"/>
          <w:szCs w:val="24"/>
          <w:u w:val="single"/>
        </w:rPr>
        <w:t>При группе более 15 человек предоставляется одно бесплатное место (15+1).</w:t>
      </w:r>
    </w:p>
    <w:p w:rsidR="009F6BB2" w:rsidRPr="007716E8" w:rsidRDefault="004D636D" w:rsidP="009F6BB2">
      <w:pPr>
        <w:tabs>
          <w:tab w:val="left" w:pos="3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7716E8">
        <w:rPr>
          <w:b/>
          <w:sz w:val="24"/>
          <w:szCs w:val="24"/>
        </w:rPr>
        <w:t xml:space="preserve">Делегация </w:t>
      </w:r>
      <w:r w:rsidR="009F6BB2" w:rsidRPr="007716E8">
        <w:rPr>
          <w:b/>
          <w:sz w:val="24"/>
          <w:szCs w:val="24"/>
        </w:rPr>
        <w:t xml:space="preserve"> численностью свыше 50 человек</w:t>
      </w:r>
      <w:r w:rsidR="007716E8" w:rsidRPr="007716E8">
        <w:rPr>
          <w:b/>
          <w:sz w:val="24"/>
          <w:szCs w:val="24"/>
        </w:rPr>
        <w:t xml:space="preserve">, </w:t>
      </w:r>
      <w:r w:rsidR="009F6BB2" w:rsidRPr="007716E8">
        <w:rPr>
          <w:b/>
          <w:sz w:val="24"/>
          <w:szCs w:val="24"/>
        </w:rPr>
        <w:t xml:space="preserve">с проживанием </w:t>
      </w:r>
      <w:r w:rsidR="007716E8">
        <w:rPr>
          <w:b/>
          <w:sz w:val="24"/>
          <w:szCs w:val="24"/>
        </w:rPr>
        <w:t xml:space="preserve">участников </w:t>
      </w:r>
      <w:r w:rsidR="009F6BB2" w:rsidRPr="007716E8">
        <w:rPr>
          <w:b/>
          <w:sz w:val="24"/>
          <w:szCs w:val="24"/>
        </w:rPr>
        <w:t>от</w:t>
      </w:r>
      <w:r w:rsidR="00E804FF" w:rsidRPr="007716E8">
        <w:rPr>
          <w:b/>
          <w:sz w:val="24"/>
          <w:szCs w:val="24"/>
        </w:rPr>
        <w:t xml:space="preserve"> 2-х суток</w:t>
      </w:r>
      <w:r w:rsidR="007716E8" w:rsidRPr="007716E8">
        <w:rPr>
          <w:b/>
          <w:sz w:val="24"/>
          <w:szCs w:val="24"/>
        </w:rPr>
        <w:t xml:space="preserve">, </w:t>
      </w:r>
      <w:r w:rsidR="007716E8">
        <w:rPr>
          <w:b/>
          <w:sz w:val="24"/>
          <w:szCs w:val="24"/>
        </w:rPr>
        <w:t xml:space="preserve"> и </w:t>
      </w:r>
      <w:r w:rsidR="000C7B8D" w:rsidRPr="007716E8">
        <w:rPr>
          <w:b/>
          <w:sz w:val="24"/>
          <w:szCs w:val="24"/>
        </w:rPr>
        <w:t xml:space="preserve"> </w:t>
      </w:r>
      <w:r w:rsidR="00E804FF" w:rsidRPr="007716E8">
        <w:rPr>
          <w:b/>
          <w:sz w:val="24"/>
          <w:szCs w:val="24"/>
        </w:rPr>
        <w:t xml:space="preserve"> </w:t>
      </w:r>
      <w:r w:rsidR="000C7B8D" w:rsidRPr="007716E8">
        <w:rPr>
          <w:b/>
          <w:sz w:val="24"/>
          <w:szCs w:val="24"/>
        </w:rPr>
        <w:t xml:space="preserve"> при условии бронирования гостиниц  у </w:t>
      </w:r>
      <w:r w:rsidR="009F6BB2" w:rsidRPr="007716E8">
        <w:rPr>
          <w:b/>
          <w:sz w:val="24"/>
          <w:szCs w:val="24"/>
        </w:rPr>
        <w:t>организаторов</w:t>
      </w:r>
      <w:r w:rsidR="000C7B8D" w:rsidRPr="007716E8">
        <w:rPr>
          <w:b/>
          <w:sz w:val="24"/>
          <w:szCs w:val="24"/>
        </w:rPr>
        <w:t xml:space="preserve"> конкурса</w:t>
      </w:r>
      <w:r w:rsidR="009F6BB2" w:rsidRPr="007716E8">
        <w:rPr>
          <w:b/>
          <w:sz w:val="24"/>
          <w:szCs w:val="24"/>
        </w:rPr>
        <w:t xml:space="preserve"> предусмотрен комплимент от орг</w:t>
      </w:r>
      <w:r w:rsidR="007716E8" w:rsidRPr="007716E8">
        <w:rPr>
          <w:b/>
          <w:sz w:val="24"/>
          <w:szCs w:val="24"/>
        </w:rPr>
        <w:t xml:space="preserve">. </w:t>
      </w:r>
      <w:r w:rsidR="009F6BB2" w:rsidRPr="007716E8">
        <w:rPr>
          <w:b/>
          <w:sz w:val="24"/>
          <w:szCs w:val="24"/>
        </w:rPr>
        <w:t xml:space="preserve">комитета </w:t>
      </w:r>
      <w:r w:rsidR="000C7B8D" w:rsidRPr="007716E8">
        <w:rPr>
          <w:b/>
          <w:sz w:val="24"/>
          <w:szCs w:val="24"/>
        </w:rPr>
        <w:t>«Берега надежды»</w:t>
      </w:r>
      <w:r w:rsidR="007716E8">
        <w:rPr>
          <w:b/>
          <w:sz w:val="24"/>
          <w:szCs w:val="24"/>
        </w:rPr>
        <w:t xml:space="preserve"> для руководителя</w:t>
      </w:r>
      <w:r w:rsidR="00C80607">
        <w:rPr>
          <w:b/>
          <w:sz w:val="24"/>
          <w:szCs w:val="24"/>
        </w:rPr>
        <w:t xml:space="preserve"> делегации</w:t>
      </w:r>
      <w:r w:rsidR="000C7B8D" w:rsidRPr="007716E8">
        <w:rPr>
          <w:b/>
          <w:sz w:val="24"/>
          <w:szCs w:val="24"/>
        </w:rPr>
        <w:t xml:space="preserve">. </w:t>
      </w:r>
      <w:r w:rsidR="007716E8">
        <w:rPr>
          <w:b/>
          <w:sz w:val="24"/>
          <w:szCs w:val="24"/>
        </w:rPr>
        <w:t xml:space="preserve"> При условии</w:t>
      </w:r>
      <w:r w:rsidR="00C80607">
        <w:rPr>
          <w:b/>
          <w:sz w:val="24"/>
          <w:szCs w:val="24"/>
        </w:rPr>
        <w:t xml:space="preserve"> подаче</w:t>
      </w:r>
      <w:r w:rsidR="007716E8">
        <w:rPr>
          <w:b/>
          <w:sz w:val="24"/>
          <w:szCs w:val="24"/>
        </w:rPr>
        <w:t xml:space="preserve"> </w:t>
      </w:r>
      <w:r w:rsidR="00C80607">
        <w:rPr>
          <w:b/>
          <w:sz w:val="24"/>
          <w:szCs w:val="24"/>
        </w:rPr>
        <w:t>з</w:t>
      </w:r>
      <w:r w:rsidR="007716E8">
        <w:rPr>
          <w:b/>
          <w:sz w:val="24"/>
          <w:szCs w:val="24"/>
        </w:rPr>
        <w:t>аявк</w:t>
      </w:r>
      <w:r w:rsidR="00C80607">
        <w:rPr>
          <w:b/>
          <w:sz w:val="24"/>
          <w:szCs w:val="24"/>
        </w:rPr>
        <w:t>и</w:t>
      </w:r>
      <w:r w:rsidR="007716E8">
        <w:rPr>
          <w:b/>
          <w:sz w:val="24"/>
          <w:szCs w:val="24"/>
        </w:rPr>
        <w:t xml:space="preserve">  напрямую </w:t>
      </w:r>
      <w:r w:rsidR="009F6BB2" w:rsidRPr="007716E8">
        <w:rPr>
          <w:b/>
          <w:sz w:val="24"/>
          <w:szCs w:val="24"/>
        </w:rPr>
        <w:t xml:space="preserve"> в орг</w:t>
      </w:r>
      <w:r w:rsidR="00F43552" w:rsidRPr="007716E8">
        <w:rPr>
          <w:b/>
          <w:sz w:val="24"/>
          <w:szCs w:val="24"/>
        </w:rPr>
        <w:t xml:space="preserve">. </w:t>
      </w:r>
      <w:r w:rsidR="009F6BB2" w:rsidRPr="007716E8">
        <w:rPr>
          <w:b/>
          <w:sz w:val="24"/>
          <w:szCs w:val="24"/>
        </w:rPr>
        <w:t>комитет</w:t>
      </w:r>
      <w:r w:rsidR="007716E8">
        <w:rPr>
          <w:b/>
          <w:sz w:val="24"/>
          <w:szCs w:val="24"/>
        </w:rPr>
        <w:t xml:space="preserve"> Берега Надежды</w:t>
      </w:r>
      <w:r w:rsidR="009F6BB2" w:rsidRPr="007716E8">
        <w:rPr>
          <w:b/>
          <w:sz w:val="24"/>
          <w:szCs w:val="24"/>
        </w:rPr>
        <w:t xml:space="preserve">.  </w:t>
      </w:r>
    </w:p>
    <w:p w:rsidR="009F6BB2" w:rsidRPr="00FC3196" w:rsidRDefault="009F6BB2" w:rsidP="00A25644">
      <w:pPr>
        <w:jc w:val="both"/>
        <w:rPr>
          <w:b/>
          <w:color w:val="333333"/>
          <w:sz w:val="18"/>
          <w:szCs w:val="18"/>
          <w:u w:val="single"/>
        </w:rPr>
      </w:pPr>
    </w:p>
    <w:p w:rsidR="00675F27" w:rsidRPr="007716E8" w:rsidRDefault="00E804FF" w:rsidP="001112C9">
      <w:pPr>
        <w:ind w:firstLine="708"/>
        <w:jc w:val="both"/>
        <w:rPr>
          <w:b/>
          <w:color w:val="333333"/>
          <w:sz w:val="24"/>
          <w:szCs w:val="24"/>
        </w:rPr>
      </w:pPr>
      <w:r w:rsidRPr="007716E8">
        <w:rPr>
          <w:b/>
          <w:color w:val="333333"/>
          <w:sz w:val="24"/>
          <w:szCs w:val="24"/>
        </w:rPr>
        <w:t>Н</w:t>
      </w:r>
      <w:r w:rsidR="00675F27" w:rsidRPr="007716E8">
        <w:rPr>
          <w:b/>
          <w:color w:val="333333"/>
          <w:sz w:val="24"/>
          <w:szCs w:val="24"/>
        </w:rPr>
        <w:t xml:space="preserve">еобходимо иметь доверенность от организации, которая оплачивала участие конкурсантов в конкурсе. </w:t>
      </w:r>
      <w:r w:rsidR="00A31692">
        <w:rPr>
          <w:b/>
          <w:color w:val="333333"/>
          <w:sz w:val="24"/>
          <w:szCs w:val="24"/>
        </w:rPr>
        <w:t xml:space="preserve">Н </w:t>
      </w:r>
      <w:r w:rsidR="003B6AC8" w:rsidRPr="007716E8">
        <w:rPr>
          <w:b/>
          <w:color w:val="333333"/>
          <w:sz w:val="24"/>
          <w:szCs w:val="24"/>
        </w:rPr>
        <w:t>конкурс  без оплаты могут пройти  участники только по гарантийному письму от организации. Для частного лица необходимо иметь оригинал чека или квитанции об оплате целевого взноса.</w:t>
      </w:r>
    </w:p>
    <w:p w:rsidR="003B6AC8" w:rsidRPr="007716E8" w:rsidRDefault="003B6AC8" w:rsidP="003B6AC8">
      <w:pPr>
        <w:ind w:firstLine="708"/>
        <w:jc w:val="both"/>
        <w:rPr>
          <w:color w:val="333333"/>
          <w:sz w:val="24"/>
          <w:szCs w:val="24"/>
        </w:rPr>
      </w:pPr>
      <w:r w:rsidRPr="007716E8">
        <w:rPr>
          <w:color w:val="333333"/>
          <w:sz w:val="24"/>
          <w:szCs w:val="24"/>
        </w:rPr>
        <w:t>Оплата участия в конкурсе должна быть произведена в срок не позднее 10 кале</w:t>
      </w:r>
      <w:r w:rsidR="00B032A2">
        <w:rPr>
          <w:color w:val="333333"/>
          <w:sz w:val="24"/>
          <w:szCs w:val="24"/>
        </w:rPr>
        <w:t>ндарных дней до начала мероприятия</w:t>
      </w:r>
      <w:r w:rsidR="00A31692">
        <w:rPr>
          <w:color w:val="333333"/>
          <w:sz w:val="24"/>
          <w:szCs w:val="24"/>
        </w:rPr>
        <w:t>, либо с  повышением орг. взноса не позднее 3-х дней до начала конкурса</w:t>
      </w:r>
      <w:r w:rsidRPr="007716E8">
        <w:rPr>
          <w:color w:val="333333"/>
          <w:sz w:val="24"/>
          <w:szCs w:val="24"/>
        </w:rPr>
        <w:t>.</w:t>
      </w:r>
      <w:r w:rsidR="00DE2CAA">
        <w:rPr>
          <w:color w:val="333333"/>
          <w:sz w:val="24"/>
          <w:szCs w:val="24"/>
        </w:rPr>
        <w:t xml:space="preserve"> При участии с проживанием, оплата должна быть произведена в полном объеме не </w:t>
      </w:r>
      <w:proofErr w:type="gramStart"/>
      <w:r w:rsidR="00DE2CAA">
        <w:rPr>
          <w:color w:val="333333"/>
          <w:sz w:val="24"/>
          <w:szCs w:val="24"/>
        </w:rPr>
        <w:t>позднее</w:t>
      </w:r>
      <w:proofErr w:type="gramEnd"/>
      <w:r w:rsidR="00DE2CAA">
        <w:rPr>
          <w:color w:val="333333"/>
          <w:sz w:val="24"/>
          <w:szCs w:val="24"/>
        </w:rPr>
        <w:t xml:space="preserve"> чем за 1 месяц до начала заезда, поэтапно в соответствии с графиком, согласованным с оргкомитетом.  </w:t>
      </w:r>
    </w:p>
    <w:p w:rsidR="003B6AC8" w:rsidRPr="007716E8" w:rsidRDefault="003B6AC8" w:rsidP="001112C9">
      <w:pPr>
        <w:ind w:firstLine="708"/>
        <w:jc w:val="both"/>
        <w:rPr>
          <w:color w:val="333333"/>
          <w:sz w:val="24"/>
          <w:szCs w:val="24"/>
        </w:rPr>
      </w:pPr>
      <w:r w:rsidRPr="007716E8">
        <w:rPr>
          <w:b/>
          <w:color w:val="333333"/>
          <w:sz w:val="24"/>
          <w:szCs w:val="24"/>
        </w:rPr>
        <w:t>В случа</w:t>
      </w:r>
      <w:r w:rsidR="007C55E0">
        <w:rPr>
          <w:b/>
          <w:color w:val="333333"/>
          <w:sz w:val="24"/>
          <w:szCs w:val="24"/>
        </w:rPr>
        <w:t>е неявки участника на </w:t>
      </w:r>
      <w:r w:rsidRPr="007716E8">
        <w:rPr>
          <w:b/>
          <w:color w:val="333333"/>
          <w:sz w:val="24"/>
          <w:szCs w:val="24"/>
        </w:rPr>
        <w:t>конкурс по причине, не зависящей от организаторов, организационный взнос не возвращается.  Руководитель может поменять участника. Исключение составляют участники, которым возвращается оплата</w:t>
      </w:r>
      <w:r w:rsidR="00866BB6" w:rsidRPr="007716E8">
        <w:rPr>
          <w:b/>
          <w:color w:val="333333"/>
          <w:sz w:val="24"/>
          <w:szCs w:val="24"/>
        </w:rPr>
        <w:t xml:space="preserve"> (с учетом </w:t>
      </w:r>
      <w:r w:rsidR="00A31692">
        <w:rPr>
          <w:b/>
          <w:color w:val="333333"/>
          <w:sz w:val="24"/>
          <w:szCs w:val="24"/>
        </w:rPr>
        <w:t xml:space="preserve">фактически понесенных </w:t>
      </w:r>
      <w:r w:rsidR="00866BB6" w:rsidRPr="007716E8">
        <w:rPr>
          <w:b/>
          <w:color w:val="333333"/>
          <w:sz w:val="24"/>
          <w:szCs w:val="24"/>
        </w:rPr>
        <w:t>орг.</w:t>
      </w:r>
      <w:r w:rsidR="00A31692">
        <w:rPr>
          <w:b/>
          <w:color w:val="333333"/>
          <w:sz w:val="24"/>
          <w:szCs w:val="24"/>
        </w:rPr>
        <w:t xml:space="preserve"> </w:t>
      </w:r>
      <w:r w:rsidR="00866BB6" w:rsidRPr="007716E8">
        <w:rPr>
          <w:b/>
          <w:color w:val="333333"/>
          <w:sz w:val="24"/>
          <w:szCs w:val="24"/>
        </w:rPr>
        <w:t>расходов)</w:t>
      </w:r>
      <w:r w:rsidRPr="007716E8">
        <w:rPr>
          <w:b/>
          <w:color w:val="333333"/>
          <w:sz w:val="24"/>
          <w:szCs w:val="24"/>
        </w:rPr>
        <w:t xml:space="preserve"> только по справке от мед</w:t>
      </w:r>
      <w:proofErr w:type="gramStart"/>
      <w:r w:rsidRPr="007716E8">
        <w:rPr>
          <w:b/>
          <w:color w:val="333333"/>
          <w:sz w:val="24"/>
          <w:szCs w:val="24"/>
        </w:rPr>
        <w:t>.</w:t>
      </w:r>
      <w:proofErr w:type="gramEnd"/>
      <w:r w:rsidRPr="007716E8">
        <w:rPr>
          <w:b/>
          <w:color w:val="333333"/>
          <w:sz w:val="24"/>
          <w:szCs w:val="24"/>
        </w:rPr>
        <w:t xml:space="preserve"> </w:t>
      </w:r>
      <w:proofErr w:type="gramStart"/>
      <w:r w:rsidRPr="007716E8">
        <w:rPr>
          <w:b/>
          <w:color w:val="333333"/>
          <w:sz w:val="24"/>
          <w:szCs w:val="24"/>
        </w:rPr>
        <w:t>у</w:t>
      </w:r>
      <w:proofErr w:type="gramEnd"/>
      <w:r w:rsidRPr="007716E8">
        <w:rPr>
          <w:b/>
          <w:color w:val="333333"/>
          <w:sz w:val="24"/>
          <w:szCs w:val="24"/>
        </w:rPr>
        <w:t xml:space="preserve">чреждения.   </w:t>
      </w:r>
      <w:r w:rsidRPr="007716E8">
        <w:rPr>
          <w:color w:val="333333"/>
          <w:sz w:val="24"/>
          <w:szCs w:val="24"/>
        </w:rPr>
        <w:t>Расходы по оплате проезда до места проведения конкурса и обратно, проживания и питания несёт командирующая сторона.</w:t>
      </w:r>
    </w:p>
    <w:p w:rsidR="001112C9" w:rsidRPr="00032010" w:rsidRDefault="001112C9" w:rsidP="001112C9">
      <w:pPr>
        <w:jc w:val="both"/>
        <w:rPr>
          <w:b/>
          <w:color w:val="333333"/>
          <w:sz w:val="24"/>
          <w:szCs w:val="24"/>
        </w:rPr>
      </w:pPr>
      <w:r w:rsidRPr="007716E8">
        <w:rPr>
          <w:b/>
          <w:color w:val="333333"/>
          <w:sz w:val="24"/>
          <w:szCs w:val="24"/>
        </w:rPr>
        <w:t xml:space="preserve">Оригиналы документов (счёт, договор, акт выполненных работ) выдаются по вашему приезду. </w:t>
      </w:r>
      <w:r w:rsidR="00F64294">
        <w:rPr>
          <w:b/>
          <w:color w:val="333333"/>
          <w:sz w:val="24"/>
          <w:szCs w:val="24"/>
        </w:rPr>
        <w:t>Орг. комитет принимает заявки  на конкурс</w:t>
      </w:r>
      <w:r w:rsidR="006C550F">
        <w:rPr>
          <w:b/>
          <w:color w:val="333333"/>
          <w:sz w:val="24"/>
          <w:szCs w:val="24"/>
        </w:rPr>
        <w:t xml:space="preserve">, </w:t>
      </w:r>
      <w:r w:rsidR="00F64294">
        <w:rPr>
          <w:b/>
          <w:color w:val="333333"/>
          <w:sz w:val="24"/>
          <w:szCs w:val="24"/>
        </w:rPr>
        <w:t xml:space="preserve"> только с безусловным согласием участников со всеми пунктами данного положения. Орг. комитет имеет право закончить приём заявок ранее указанного срока, в связи с большим количеством набранных участников. Орг. комитет имеет право отказать в участие в конкурсе без объяснения причин.</w:t>
      </w:r>
    </w:p>
    <w:p w:rsidR="00FC3196" w:rsidRPr="00032010" w:rsidRDefault="00FC3196" w:rsidP="001112C9">
      <w:pPr>
        <w:jc w:val="both"/>
        <w:rPr>
          <w:b/>
          <w:color w:val="333333"/>
          <w:sz w:val="24"/>
          <w:szCs w:val="24"/>
        </w:rPr>
      </w:pPr>
    </w:p>
    <w:tbl>
      <w:tblPr>
        <w:tblW w:w="10914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60"/>
        <w:gridCol w:w="5454"/>
      </w:tblGrid>
      <w:tr w:rsidR="003B6AC8" w:rsidTr="001112C9">
        <w:trPr>
          <w:trHeight w:val="3046"/>
        </w:trPr>
        <w:tc>
          <w:tcPr>
            <w:tcW w:w="5460" w:type="dxa"/>
          </w:tcPr>
          <w:p w:rsidR="001112C9" w:rsidRPr="00694D8E" w:rsidRDefault="001112C9" w:rsidP="001112C9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4D8E">
              <w:rPr>
                <w:rFonts w:ascii="Times New Roman" w:hAnsi="Times New Roman"/>
                <w:sz w:val="24"/>
                <w:szCs w:val="24"/>
              </w:rPr>
              <w:t>- Участники с проживанием перечисляют денежные средства на расчетный счет  или наличными в касс</w:t>
            </w:r>
            <w:proofErr w:type="gramStart"/>
            <w:r w:rsidRPr="00694D8E">
              <w:rPr>
                <w:rFonts w:ascii="Times New Roman" w:hAnsi="Times New Roman"/>
                <w:sz w:val="24"/>
                <w:szCs w:val="24"/>
              </w:rPr>
              <w:t>у  ООО</w:t>
            </w:r>
            <w:proofErr w:type="gramEnd"/>
            <w:r w:rsidRPr="00694D8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94D8E">
              <w:rPr>
                <w:rFonts w:ascii="Times New Roman" w:hAnsi="Times New Roman"/>
                <w:sz w:val="24"/>
                <w:szCs w:val="24"/>
              </w:rPr>
              <w:t>Гринвэй</w:t>
            </w:r>
            <w:proofErr w:type="spellEnd"/>
            <w:r w:rsidRPr="00694D8E">
              <w:rPr>
                <w:rFonts w:ascii="Times New Roman" w:hAnsi="Times New Roman"/>
                <w:sz w:val="24"/>
                <w:szCs w:val="24"/>
              </w:rPr>
              <w:t xml:space="preserve"> - тур».</w:t>
            </w:r>
          </w:p>
          <w:p w:rsidR="001112C9" w:rsidRPr="00EE67A0" w:rsidRDefault="001112C9" w:rsidP="001112C9">
            <w:pPr>
              <w:ind w:left="284" w:hanging="284"/>
              <w:jc w:val="both"/>
              <w:rPr>
                <w:sz w:val="24"/>
                <w:szCs w:val="24"/>
                <w:lang w:eastAsia="en-US"/>
              </w:rPr>
            </w:pPr>
            <w:r w:rsidRPr="00EE67A0">
              <w:rPr>
                <w:b/>
                <w:sz w:val="24"/>
                <w:szCs w:val="24"/>
                <w:lang w:eastAsia="en-US"/>
              </w:rPr>
              <w:t>Счет  ООО «</w:t>
            </w:r>
            <w:proofErr w:type="spellStart"/>
            <w:r w:rsidRPr="00EE67A0">
              <w:rPr>
                <w:b/>
                <w:sz w:val="24"/>
                <w:szCs w:val="24"/>
                <w:lang w:eastAsia="en-US"/>
              </w:rPr>
              <w:t>Гринвэй</w:t>
            </w:r>
            <w:proofErr w:type="spellEnd"/>
            <w:r w:rsidRPr="00EE67A0">
              <w:rPr>
                <w:b/>
                <w:sz w:val="24"/>
                <w:szCs w:val="24"/>
                <w:lang w:eastAsia="en-US"/>
              </w:rPr>
              <w:t xml:space="preserve"> – тур»</w:t>
            </w:r>
          </w:p>
          <w:p w:rsidR="001112C9" w:rsidRPr="00EE67A0" w:rsidRDefault="001112C9" w:rsidP="001112C9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EE67A0">
              <w:rPr>
                <w:b/>
                <w:sz w:val="24"/>
                <w:szCs w:val="24"/>
                <w:lang w:eastAsia="en-US"/>
              </w:rPr>
              <w:t>ИНН/КПП 6660153886/665801001</w:t>
            </w:r>
          </w:p>
          <w:p w:rsidR="001112C9" w:rsidRPr="00EE67A0" w:rsidRDefault="001112C9" w:rsidP="001112C9">
            <w:pPr>
              <w:jc w:val="both"/>
              <w:rPr>
                <w:b/>
                <w:sz w:val="24"/>
                <w:szCs w:val="24"/>
                <w:lang w:eastAsia="en-US"/>
              </w:rPr>
            </w:pPr>
            <w:proofErr w:type="gramStart"/>
            <w:r w:rsidRPr="00EE67A0">
              <w:rPr>
                <w:b/>
                <w:sz w:val="24"/>
                <w:szCs w:val="24"/>
                <w:lang w:eastAsia="en-US"/>
              </w:rPr>
              <w:t>Р</w:t>
            </w:r>
            <w:proofErr w:type="gramEnd"/>
            <w:r w:rsidRPr="00EE67A0">
              <w:rPr>
                <w:b/>
                <w:sz w:val="24"/>
                <w:szCs w:val="24"/>
                <w:lang w:eastAsia="en-US"/>
              </w:rPr>
              <w:t>/С:</w:t>
            </w:r>
            <w:r w:rsidRPr="00EE67A0">
              <w:rPr>
                <w:rFonts w:ascii="Calibri" w:hAnsi="Calibri"/>
                <w:sz w:val="32"/>
                <w:szCs w:val="32"/>
                <w:lang w:eastAsia="en-US"/>
              </w:rPr>
              <w:t xml:space="preserve"> </w:t>
            </w:r>
            <w:r w:rsidRPr="00EE67A0">
              <w:rPr>
                <w:b/>
                <w:sz w:val="24"/>
                <w:szCs w:val="24"/>
                <w:lang w:eastAsia="en-US"/>
              </w:rPr>
              <w:t>40702810500261000154 в филиале банка «ГПБ» (АО), г. Екатеринбург</w:t>
            </w:r>
          </w:p>
          <w:p w:rsidR="001112C9" w:rsidRPr="00EE67A0" w:rsidRDefault="001112C9" w:rsidP="001112C9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EE67A0">
              <w:rPr>
                <w:b/>
                <w:sz w:val="24"/>
                <w:szCs w:val="24"/>
                <w:lang w:eastAsia="en-US"/>
              </w:rPr>
              <w:t xml:space="preserve">БИК: 046577411, </w:t>
            </w:r>
            <w:proofErr w:type="gramStart"/>
            <w:r w:rsidRPr="00EE67A0">
              <w:rPr>
                <w:b/>
                <w:sz w:val="24"/>
                <w:szCs w:val="24"/>
                <w:lang w:eastAsia="en-US"/>
              </w:rPr>
              <w:t>к</w:t>
            </w:r>
            <w:proofErr w:type="gramEnd"/>
            <w:r w:rsidRPr="00EE67A0">
              <w:rPr>
                <w:b/>
                <w:sz w:val="24"/>
                <w:szCs w:val="24"/>
                <w:lang w:eastAsia="en-US"/>
              </w:rPr>
              <w:t xml:space="preserve">/с 30101810365770000411 </w:t>
            </w:r>
            <w:proofErr w:type="gramStart"/>
            <w:r w:rsidRPr="00EE67A0">
              <w:rPr>
                <w:b/>
                <w:sz w:val="24"/>
                <w:szCs w:val="24"/>
                <w:lang w:eastAsia="en-US"/>
              </w:rPr>
              <w:t>в</w:t>
            </w:r>
            <w:proofErr w:type="gramEnd"/>
            <w:r w:rsidRPr="00EE67A0">
              <w:rPr>
                <w:b/>
                <w:sz w:val="24"/>
                <w:szCs w:val="24"/>
                <w:lang w:eastAsia="en-US"/>
              </w:rPr>
              <w:t xml:space="preserve"> Уральском ГУ Банка России, ОГРН 1036603492936</w:t>
            </w:r>
          </w:p>
          <w:p w:rsidR="001112C9" w:rsidRPr="00EE67A0" w:rsidRDefault="001112C9" w:rsidP="001112C9">
            <w:pPr>
              <w:jc w:val="both"/>
              <w:rPr>
                <w:b/>
                <w:lang w:eastAsia="en-US"/>
              </w:rPr>
            </w:pPr>
          </w:p>
          <w:p w:rsidR="003B6AC8" w:rsidRDefault="003B6AC8" w:rsidP="00675F27">
            <w:pPr>
              <w:jc w:val="both"/>
              <w:rPr>
                <w:color w:val="333333"/>
                <w:sz w:val="24"/>
                <w:szCs w:val="24"/>
              </w:rPr>
            </w:pPr>
          </w:p>
        </w:tc>
        <w:tc>
          <w:tcPr>
            <w:tcW w:w="5454" w:type="dxa"/>
          </w:tcPr>
          <w:p w:rsidR="001112C9" w:rsidRPr="00694D8E" w:rsidRDefault="001112C9" w:rsidP="001112C9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4D8E">
              <w:rPr>
                <w:rFonts w:ascii="Times New Roman" w:hAnsi="Times New Roman"/>
                <w:sz w:val="24"/>
                <w:szCs w:val="24"/>
              </w:rPr>
              <w:t xml:space="preserve">- Участники без проживания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3196">
              <w:rPr>
                <w:rFonts w:ascii="Times New Roman" w:hAnsi="Times New Roman"/>
                <w:sz w:val="20"/>
                <w:szCs w:val="20"/>
              </w:rPr>
              <w:t>(только жители близлежащих регионов</w:t>
            </w:r>
            <w:r w:rsidR="00866BB6" w:rsidRPr="00FC3196">
              <w:rPr>
                <w:rFonts w:ascii="Times New Roman" w:hAnsi="Times New Roman"/>
                <w:sz w:val="20"/>
                <w:szCs w:val="20"/>
              </w:rPr>
              <w:t>,</w:t>
            </w:r>
            <w:r w:rsidRPr="00FC3196">
              <w:rPr>
                <w:rFonts w:ascii="Times New Roman" w:hAnsi="Times New Roman"/>
                <w:sz w:val="20"/>
                <w:szCs w:val="20"/>
              </w:rPr>
              <w:t xml:space="preserve"> или по согласованию с оргкомитетом)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4D8E">
              <w:rPr>
                <w:rFonts w:ascii="Times New Roman" w:hAnsi="Times New Roman"/>
                <w:sz w:val="24"/>
                <w:szCs w:val="24"/>
              </w:rPr>
              <w:t xml:space="preserve">перечисляют денежные средства на расчетный счет ООО «ТПЦ «Берега Надежды». </w:t>
            </w:r>
          </w:p>
          <w:p w:rsidR="001112C9" w:rsidRPr="00EE67A0" w:rsidRDefault="001112C9" w:rsidP="001112C9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EE67A0">
              <w:rPr>
                <w:b/>
                <w:sz w:val="24"/>
                <w:szCs w:val="24"/>
                <w:lang w:eastAsia="en-US"/>
              </w:rPr>
              <w:t xml:space="preserve">Счет ООО «ТВОРЧЕСКО-ПРОДЮСЕРСКИЙ ЦЕНТР «БЕРЕГА НАДЕЖДЫ» </w:t>
            </w:r>
          </w:p>
          <w:p w:rsidR="001112C9" w:rsidRPr="00EE67A0" w:rsidRDefault="001112C9" w:rsidP="001112C9">
            <w:pPr>
              <w:rPr>
                <w:b/>
                <w:sz w:val="24"/>
                <w:szCs w:val="24"/>
              </w:rPr>
            </w:pPr>
            <w:r w:rsidRPr="00EE67A0">
              <w:rPr>
                <w:b/>
                <w:sz w:val="24"/>
                <w:szCs w:val="24"/>
              </w:rPr>
              <w:t>ИНН/КПП 6658447021/665801001</w:t>
            </w:r>
          </w:p>
          <w:p w:rsidR="001112C9" w:rsidRPr="00EE67A0" w:rsidRDefault="001112C9" w:rsidP="001112C9">
            <w:pPr>
              <w:outlineLvl w:val="0"/>
              <w:rPr>
                <w:b/>
                <w:sz w:val="24"/>
                <w:szCs w:val="24"/>
              </w:rPr>
            </w:pPr>
            <w:proofErr w:type="gramStart"/>
            <w:r w:rsidRPr="00EE67A0">
              <w:rPr>
                <w:b/>
                <w:sz w:val="24"/>
                <w:szCs w:val="24"/>
              </w:rPr>
              <w:t>Р</w:t>
            </w:r>
            <w:proofErr w:type="gramEnd"/>
            <w:r w:rsidRPr="00EE67A0">
              <w:rPr>
                <w:b/>
                <w:sz w:val="24"/>
                <w:szCs w:val="24"/>
              </w:rPr>
              <w:t>/С:40702810500261004192  филиале банка  «ГПБ» (АО), г. Екатеринбург</w:t>
            </w:r>
          </w:p>
          <w:p w:rsidR="003B6AC8" w:rsidRPr="001112C9" w:rsidRDefault="001112C9" w:rsidP="001112C9">
            <w:pPr>
              <w:rPr>
                <w:b/>
                <w:sz w:val="24"/>
                <w:szCs w:val="24"/>
              </w:rPr>
            </w:pPr>
            <w:r w:rsidRPr="00EE67A0">
              <w:rPr>
                <w:b/>
                <w:sz w:val="24"/>
                <w:szCs w:val="24"/>
              </w:rPr>
              <w:t xml:space="preserve">БИК: 046577411, </w:t>
            </w:r>
            <w:proofErr w:type="gramStart"/>
            <w:r w:rsidRPr="00EE67A0">
              <w:rPr>
                <w:b/>
                <w:sz w:val="24"/>
                <w:szCs w:val="24"/>
              </w:rPr>
              <w:t>к</w:t>
            </w:r>
            <w:proofErr w:type="gramEnd"/>
            <w:r w:rsidRPr="00EE67A0">
              <w:rPr>
                <w:b/>
                <w:sz w:val="24"/>
                <w:szCs w:val="24"/>
              </w:rPr>
              <w:t xml:space="preserve">/с 30101810365770000411 </w:t>
            </w:r>
            <w:proofErr w:type="gramStart"/>
            <w:r w:rsidRPr="00EE67A0">
              <w:rPr>
                <w:b/>
                <w:sz w:val="24"/>
                <w:szCs w:val="24"/>
              </w:rPr>
              <w:t>в</w:t>
            </w:r>
            <w:proofErr w:type="gramEnd"/>
            <w:r w:rsidRPr="00EE67A0">
              <w:rPr>
                <w:b/>
                <w:sz w:val="24"/>
                <w:szCs w:val="24"/>
              </w:rPr>
              <w:t xml:space="preserve"> Уральском ГУ Банка России, ОГРН 1136658037427</w:t>
            </w:r>
          </w:p>
        </w:tc>
      </w:tr>
    </w:tbl>
    <w:p w:rsidR="00032010" w:rsidRPr="00032010" w:rsidRDefault="00032010" w:rsidP="00675F27">
      <w:pPr>
        <w:outlineLvl w:val="0"/>
        <w:rPr>
          <w:b/>
          <w:sz w:val="18"/>
          <w:szCs w:val="18"/>
        </w:rPr>
      </w:pPr>
    </w:p>
    <w:p w:rsidR="00032010" w:rsidRPr="00032010" w:rsidRDefault="00032010" w:rsidP="00032010">
      <w:pPr>
        <w:jc w:val="center"/>
        <w:rPr>
          <w:b/>
          <w:sz w:val="24"/>
          <w:szCs w:val="24"/>
          <w:u w:val="single"/>
        </w:rPr>
      </w:pPr>
      <w:r w:rsidRPr="00032010">
        <w:rPr>
          <w:b/>
          <w:sz w:val="24"/>
          <w:szCs w:val="24"/>
          <w:u w:val="single"/>
        </w:rPr>
        <w:t>Директор проекта «Берега Надежды»</w:t>
      </w:r>
      <w:r w:rsidRPr="00032010">
        <w:rPr>
          <w:sz w:val="24"/>
          <w:szCs w:val="24"/>
        </w:rPr>
        <w:t xml:space="preserve">: </w:t>
      </w:r>
      <w:proofErr w:type="spellStart"/>
      <w:r w:rsidRPr="00032010">
        <w:rPr>
          <w:sz w:val="24"/>
          <w:szCs w:val="24"/>
        </w:rPr>
        <w:t>Хуртина</w:t>
      </w:r>
      <w:proofErr w:type="spellEnd"/>
      <w:r w:rsidRPr="00032010">
        <w:rPr>
          <w:sz w:val="24"/>
          <w:szCs w:val="24"/>
        </w:rPr>
        <w:t xml:space="preserve"> Ирина Васильевна </w:t>
      </w:r>
      <w:r w:rsidRPr="00032010">
        <w:rPr>
          <w:b/>
          <w:sz w:val="24"/>
          <w:szCs w:val="24"/>
        </w:rPr>
        <w:t xml:space="preserve"> 8-912-681-88-75</w:t>
      </w:r>
      <w:r w:rsidRPr="00032010">
        <w:rPr>
          <w:sz w:val="24"/>
          <w:szCs w:val="24"/>
        </w:rPr>
        <w:br/>
      </w:r>
      <w:r w:rsidRPr="00032010">
        <w:rPr>
          <w:b/>
          <w:sz w:val="24"/>
          <w:szCs w:val="24"/>
          <w:u w:val="single"/>
        </w:rPr>
        <w:t>Административная группа:</w:t>
      </w:r>
    </w:p>
    <w:p w:rsidR="00032010" w:rsidRPr="00032010" w:rsidRDefault="00032010" w:rsidP="00032010">
      <w:pPr>
        <w:jc w:val="center"/>
        <w:rPr>
          <w:b/>
          <w:sz w:val="24"/>
          <w:szCs w:val="24"/>
        </w:rPr>
      </w:pPr>
      <w:proofErr w:type="gramStart"/>
      <w:r w:rsidRPr="00032010">
        <w:rPr>
          <w:b/>
          <w:sz w:val="24"/>
          <w:szCs w:val="24"/>
        </w:rPr>
        <w:t>Ответственный за порядок выступлений, репетиций:</w:t>
      </w:r>
      <w:proofErr w:type="gramEnd"/>
      <w:r w:rsidRPr="00032010">
        <w:rPr>
          <w:b/>
          <w:sz w:val="24"/>
          <w:szCs w:val="24"/>
        </w:rPr>
        <w:t xml:space="preserve"> </w:t>
      </w:r>
      <w:proofErr w:type="spellStart"/>
      <w:r w:rsidRPr="00032010">
        <w:rPr>
          <w:sz w:val="24"/>
          <w:szCs w:val="24"/>
        </w:rPr>
        <w:t>Хуртин</w:t>
      </w:r>
      <w:proofErr w:type="spellEnd"/>
      <w:r w:rsidRPr="00032010">
        <w:rPr>
          <w:sz w:val="24"/>
          <w:szCs w:val="24"/>
        </w:rPr>
        <w:t xml:space="preserve"> Сергей Викторович – </w:t>
      </w:r>
      <w:r w:rsidRPr="00032010">
        <w:rPr>
          <w:b/>
          <w:sz w:val="24"/>
          <w:szCs w:val="24"/>
        </w:rPr>
        <w:t>8 912 233 09 53</w:t>
      </w:r>
    </w:p>
    <w:p w:rsidR="00032010" w:rsidRPr="00032010" w:rsidRDefault="00032010" w:rsidP="00032010">
      <w:pPr>
        <w:jc w:val="center"/>
        <w:rPr>
          <w:b/>
          <w:sz w:val="24"/>
          <w:szCs w:val="24"/>
        </w:rPr>
      </w:pPr>
      <w:r w:rsidRPr="00032010">
        <w:rPr>
          <w:b/>
          <w:sz w:val="24"/>
          <w:szCs w:val="24"/>
        </w:rPr>
        <w:lastRenderedPageBreak/>
        <w:t xml:space="preserve">Администраторы: </w:t>
      </w:r>
      <w:r w:rsidRPr="00032010">
        <w:rPr>
          <w:sz w:val="24"/>
          <w:szCs w:val="24"/>
        </w:rPr>
        <w:t>Никифорова Анна Владимировна</w:t>
      </w:r>
      <w:r w:rsidRPr="00032010">
        <w:rPr>
          <w:b/>
          <w:sz w:val="24"/>
          <w:szCs w:val="24"/>
        </w:rPr>
        <w:t xml:space="preserve"> – 8-962-314-45-48</w:t>
      </w:r>
      <w:r w:rsidRPr="00032010">
        <w:rPr>
          <w:sz w:val="24"/>
          <w:szCs w:val="24"/>
        </w:rPr>
        <w:t>,</w:t>
      </w:r>
      <w:r w:rsidRPr="00032010">
        <w:rPr>
          <w:b/>
          <w:sz w:val="24"/>
          <w:szCs w:val="24"/>
        </w:rPr>
        <w:t xml:space="preserve"> </w:t>
      </w:r>
      <w:r w:rsidRPr="00032010">
        <w:rPr>
          <w:sz w:val="24"/>
          <w:szCs w:val="24"/>
        </w:rPr>
        <w:t>Матюхина Наталья Олеговна</w:t>
      </w:r>
      <w:r w:rsidRPr="00032010">
        <w:rPr>
          <w:b/>
          <w:sz w:val="24"/>
          <w:szCs w:val="24"/>
        </w:rPr>
        <w:t xml:space="preserve"> -  8-905-803-06-77,  </w:t>
      </w:r>
      <w:r w:rsidRPr="00032010">
        <w:rPr>
          <w:sz w:val="24"/>
          <w:szCs w:val="24"/>
        </w:rPr>
        <w:t>Рахманова Дарья Сергеевна</w:t>
      </w:r>
      <w:r w:rsidR="00512206">
        <w:rPr>
          <w:sz w:val="24"/>
          <w:szCs w:val="24"/>
        </w:rPr>
        <w:t xml:space="preserve"> - </w:t>
      </w:r>
      <w:r w:rsidRPr="00032010">
        <w:rPr>
          <w:b/>
          <w:sz w:val="24"/>
          <w:szCs w:val="24"/>
        </w:rPr>
        <w:t xml:space="preserve"> 8-912-26-72-476 </w:t>
      </w:r>
    </w:p>
    <w:p w:rsidR="00032010" w:rsidRDefault="00032010" w:rsidP="00675F27">
      <w:pPr>
        <w:outlineLvl w:val="0"/>
        <w:rPr>
          <w:b/>
          <w:sz w:val="24"/>
          <w:szCs w:val="24"/>
        </w:rPr>
      </w:pPr>
    </w:p>
    <w:p w:rsidR="00675F27" w:rsidRPr="00D6008C" w:rsidRDefault="00032010" w:rsidP="00032010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Т</w:t>
      </w:r>
      <w:r w:rsidR="00675F27" w:rsidRPr="00D6008C">
        <w:rPr>
          <w:b/>
          <w:sz w:val="24"/>
          <w:szCs w:val="24"/>
        </w:rPr>
        <w:t>ел</w:t>
      </w:r>
      <w:r>
        <w:rPr>
          <w:b/>
          <w:sz w:val="24"/>
          <w:szCs w:val="24"/>
        </w:rPr>
        <w:t>ефоны офиса</w:t>
      </w:r>
      <w:r w:rsidR="00675F27" w:rsidRPr="00D6008C">
        <w:rPr>
          <w:b/>
          <w:sz w:val="24"/>
          <w:szCs w:val="24"/>
        </w:rPr>
        <w:t>:</w:t>
      </w:r>
      <w:r w:rsidR="00512206">
        <w:rPr>
          <w:b/>
          <w:sz w:val="24"/>
          <w:szCs w:val="24"/>
        </w:rPr>
        <w:t xml:space="preserve"> 8-800-775-86-78,</w:t>
      </w:r>
      <w:bookmarkStart w:id="0" w:name="_GoBack"/>
      <w:bookmarkEnd w:id="0"/>
      <w:r w:rsidR="00512206">
        <w:rPr>
          <w:b/>
          <w:sz w:val="24"/>
          <w:szCs w:val="24"/>
        </w:rPr>
        <w:t xml:space="preserve">  </w:t>
      </w:r>
      <w:r w:rsidR="00675F27" w:rsidRPr="00D6008C">
        <w:rPr>
          <w:b/>
          <w:sz w:val="24"/>
          <w:szCs w:val="24"/>
        </w:rPr>
        <w:t xml:space="preserve"> (343) 287-03-81 факс: (343) 287-03-91,</w:t>
      </w:r>
    </w:p>
    <w:p w:rsidR="00032010" w:rsidRPr="00120B6D" w:rsidRDefault="00675F27" w:rsidP="00032010">
      <w:pPr>
        <w:jc w:val="center"/>
        <w:rPr>
          <w:b/>
          <w:sz w:val="24"/>
          <w:szCs w:val="24"/>
        </w:rPr>
      </w:pPr>
      <w:r w:rsidRPr="00D6008C">
        <w:rPr>
          <w:b/>
          <w:sz w:val="24"/>
          <w:szCs w:val="24"/>
        </w:rPr>
        <w:t>Е</w:t>
      </w:r>
      <w:r w:rsidRPr="00120B6D">
        <w:rPr>
          <w:b/>
          <w:sz w:val="24"/>
          <w:szCs w:val="24"/>
        </w:rPr>
        <w:t xml:space="preserve"> –</w:t>
      </w:r>
      <w:r w:rsidRPr="00D6008C">
        <w:rPr>
          <w:b/>
          <w:sz w:val="24"/>
          <w:szCs w:val="24"/>
          <w:lang w:val="en-US"/>
        </w:rPr>
        <w:t>mail</w:t>
      </w:r>
      <w:r w:rsidRPr="00120B6D">
        <w:rPr>
          <w:b/>
          <w:sz w:val="24"/>
          <w:szCs w:val="24"/>
        </w:rPr>
        <w:t xml:space="preserve">:  </w:t>
      </w:r>
      <w:hyperlink r:id="rId9" w:history="1">
        <w:r w:rsidRPr="00D6008C">
          <w:rPr>
            <w:rStyle w:val="a3"/>
            <w:b/>
            <w:color w:val="000000"/>
            <w:sz w:val="24"/>
            <w:szCs w:val="24"/>
            <w:lang w:val="en-US"/>
          </w:rPr>
          <w:t>festivali</w:t>
        </w:r>
        <w:r w:rsidRPr="00120B6D">
          <w:rPr>
            <w:rStyle w:val="a3"/>
            <w:b/>
            <w:color w:val="000000"/>
            <w:sz w:val="24"/>
            <w:szCs w:val="24"/>
          </w:rPr>
          <w:t>-</w:t>
        </w:r>
        <w:r w:rsidRPr="00D6008C">
          <w:rPr>
            <w:rStyle w:val="a3"/>
            <w:b/>
            <w:color w:val="000000"/>
            <w:sz w:val="24"/>
            <w:szCs w:val="24"/>
            <w:lang w:val="en-US"/>
          </w:rPr>
          <w:t>gwt</w:t>
        </w:r>
        <w:r w:rsidRPr="00120B6D">
          <w:rPr>
            <w:rStyle w:val="a3"/>
            <w:b/>
            <w:color w:val="000000"/>
            <w:sz w:val="24"/>
            <w:szCs w:val="24"/>
          </w:rPr>
          <w:t>@</w:t>
        </w:r>
        <w:r w:rsidRPr="00D6008C">
          <w:rPr>
            <w:rStyle w:val="a3"/>
            <w:b/>
            <w:color w:val="000000"/>
            <w:sz w:val="24"/>
            <w:szCs w:val="24"/>
            <w:lang w:val="en-US"/>
          </w:rPr>
          <w:t>list</w:t>
        </w:r>
        <w:r w:rsidRPr="00120B6D">
          <w:rPr>
            <w:rStyle w:val="a3"/>
            <w:b/>
            <w:color w:val="000000"/>
            <w:sz w:val="24"/>
            <w:szCs w:val="24"/>
          </w:rPr>
          <w:t>.</w:t>
        </w:r>
        <w:r w:rsidRPr="00D6008C">
          <w:rPr>
            <w:rStyle w:val="a3"/>
            <w:b/>
            <w:color w:val="000000"/>
            <w:sz w:val="24"/>
            <w:szCs w:val="24"/>
            <w:lang w:val="en-US"/>
          </w:rPr>
          <w:t>ru</w:t>
        </w:r>
      </w:hyperlink>
      <w:r w:rsidRPr="00120B6D">
        <w:rPr>
          <w:b/>
          <w:sz w:val="24"/>
          <w:szCs w:val="24"/>
        </w:rPr>
        <w:t xml:space="preserve">, </w:t>
      </w:r>
      <w:r w:rsidRPr="00120B6D">
        <w:rPr>
          <w:b/>
          <w:sz w:val="24"/>
          <w:szCs w:val="24"/>
          <w:u w:val="single"/>
        </w:rPr>
        <w:t xml:space="preserve"> </w:t>
      </w:r>
      <w:hyperlink r:id="rId10" w:history="1">
        <w:r w:rsidRPr="00EB510C">
          <w:rPr>
            <w:rStyle w:val="a3"/>
            <w:b/>
            <w:color w:val="auto"/>
            <w:sz w:val="24"/>
            <w:szCs w:val="24"/>
            <w:lang w:val="en-US"/>
          </w:rPr>
          <w:t>www</w:t>
        </w:r>
        <w:r w:rsidRPr="00120B6D">
          <w:rPr>
            <w:rStyle w:val="a3"/>
            <w:b/>
            <w:color w:val="auto"/>
            <w:sz w:val="24"/>
            <w:szCs w:val="24"/>
          </w:rPr>
          <w:t>.</w:t>
        </w:r>
        <w:r w:rsidRPr="00EB510C">
          <w:rPr>
            <w:rStyle w:val="a3"/>
            <w:b/>
            <w:color w:val="auto"/>
            <w:sz w:val="24"/>
            <w:szCs w:val="24"/>
            <w:lang w:val="en-US"/>
          </w:rPr>
          <w:t>bereganadegdi</w:t>
        </w:r>
        <w:r w:rsidRPr="00120B6D">
          <w:rPr>
            <w:rStyle w:val="a3"/>
            <w:b/>
            <w:color w:val="auto"/>
            <w:sz w:val="24"/>
            <w:szCs w:val="24"/>
          </w:rPr>
          <w:t>@</w:t>
        </w:r>
        <w:r w:rsidRPr="00EB510C">
          <w:rPr>
            <w:rStyle w:val="a3"/>
            <w:b/>
            <w:color w:val="auto"/>
            <w:sz w:val="24"/>
            <w:szCs w:val="24"/>
            <w:lang w:val="en-US"/>
          </w:rPr>
          <w:t>mail</w:t>
        </w:r>
        <w:r w:rsidRPr="00120B6D">
          <w:rPr>
            <w:rStyle w:val="a3"/>
            <w:b/>
            <w:color w:val="auto"/>
            <w:sz w:val="24"/>
            <w:szCs w:val="24"/>
          </w:rPr>
          <w:t>.</w:t>
        </w:r>
        <w:proofErr w:type="spellStart"/>
        <w:r w:rsidRPr="00EB510C">
          <w:rPr>
            <w:rStyle w:val="a3"/>
            <w:b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120B6D">
        <w:rPr>
          <w:b/>
          <w:sz w:val="24"/>
          <w:szCs w:val="24"/>
        </w:rPr>
        <w:t>,</w:t>
      </w:r>
    </w:p>
    <w:p w:rsidR="00675F27" w:rsidRPr="00120B6D" w:rsidRDefault="00675F27" w:rsidP="0003201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сайт</w:t>
      </w:r>
      <w:r w:rsidRPr="00120B6D">
        <w:rPr>
          <w:b/>
          <w:sz w:val="24"/>
          <w:szCs w:val="24"/>
        </w:rPr>
        <w:t xml:space="preserve">: </w:t>
      </w:r>
      <w:r w:rsidRPr="002114A2">
        <w:rPr>
          <w:b/>
          <w:color w:val="943634"/>
          <w:sz w:val="24"/>
          <w:szCs w:val="24"/>
          <w:u w:val="single"/>
          <w:lang w:val="en-US"/>
        </w:rPr>
        <w:t>www</w:t>
      </w:r>
      <w:r w:rsidRPr="00120B6D">
        <w:rPr>
          <w:b/>
          <w:color w:val="943634"/>
          <w:sz w:val="24"/>
          <w:szCs w:val="24"/>
          <w:u w:val="single"/>
        </w:rPr>
        <w:t>.</w:t>
      </w:r>
      <w:proofErr w:type="spellStart"/>
      <w:r w:rsidRPr="002114A2">
        <w:rPr>
          <w:b/>
          <w:color w:val="943634"/>
          <w:sz w:val="24"/>
          <w:szCs w:val="24"/>
          <w:u w:val="single"/>
        </w:rPr>
        <w:t>береганадежды</w:t>
      </w:r>
      <w:proofErr w:type="gramStart"/>
      <w:r w:rsidRPr="00120B6D">
        <w:rPr>
          <w:b/>
          <w:color w:val="943634"/>
          <w:sz w:val="24"/>
          <w:szCs w:val="24"/>
          <w:u w:val="single"/>
        </w:rPr>
        <w:t>.</w:t>
      </w:r>
      <w:r w:rsidRPr="002114A2">
        <w:rPr>
          <w:b/>
          <w:color w:val="943634"/>
          <w:sz w:val="24"/>
          <w:szCs w:val="24"/>
          <w:u w:val="single"/>
        </w:rPr>
        <w:t>р</w:t>
      </w:r>
      <w:proofErr w:type="gramEnd"/>
      <w:r w:rsidRPr="002114A2">
        <w:rPr>
          <w:b/>
          <w:color w:val="943634"/>
          <w:sz w:val="24"/>
          <w:szCs w:val="24"/>
          <w:u w:val="single"/>
        </w:rPr>
        <w:t>ф</w:t>
      </w:r>
      <w:proofErr w:type="spellEnd"/>
    </w:p>
    <w:p w:rsidR="0001221A" w:rsidRDefault="00675F27" w:rsidP="00032010">
      <w:pPr>
        <w:jc w:val="center"/>
      </w:pPr>
      <w:r w:rsidRPr="00D6008C">
        <w:rPr>
          <w:b/>
          <w:color w:val="333333"/>
          <w:sz w:val="24"/>
          <w:szCs w:val="24"/>
        </w:rPr>
        <w:t xml:space="preserve">Адрес: </w:t>
      </w:r>
      <w:r w:rsidRPr="00D6008C">
        <w:rPr>
          <w:b/>
          <w:sz w:val="24"/>
          <w:szCs w:val="24"/>
        </w:rPr>
        <w:t>6200</w:t>
      </w:r>
      <w:r>
        <w:rPr>
          <w:b/>
          <w:sz w:val="24"/>
          <w:szCs w:val="24"/>
        </w:rPr>
        <w:t>14</w:t>
      </w:r>
      <w:r w:rsidRPr="00D6008C">
        <w:rPr>
          <w:b/>
          <w:sz w:val="24"/>
          <w:szCs w:val="24"/>
        </w:rPr>
        <w:t xml:space="preserve">, г. Екатеринбург, ул. </w:t>
      </w:r>
      <w:r>
        <w:rPr>
          <w:b/>
          <w:sz w:val="24"/>
          <w:szCs w:val="24"/>
        </w:rPr>
        <w:t>Ленина, 5л, оф. 607</w:t>
      </w:r>
    </w:p>
    <w:sectPr w:rsidR="0001221A" w:rsidSect="00FC3196">
      <w:type w:val="continuous"/>
      <w:pgSz w:w="11906" w:h="16838"/>
      <w:pgMar w:top="284" w:right="850" w:bottom="142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181" w:rsidRDefault="00B06181" w:rsidP="00443F1B">
      <w:r>
        <w:separator/>
      </w:r>
    </w:p>
  </w:endnote>
  <w:endnote w:type="continuationSeparator" w:id="0">
    <w:p w:rsidR="00B06181" w:rsidRDefault="00B06181" w:rsidP="00443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181" w:rsidRDefault="00B06181" w:rsidP="00443F1B">
      <w:r>
        <w:separator/>
      </w:r>
    </w:p>
  </w:footnote>
  <w:footnote w:type="continuationSeparator" w:id="0">
    <w:p w:rsidR="00B06181" w:rsidRDefault="00B06181" w:rsidP="00443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B6F69"/>
    <w:multiLevelType w:val="hybridMultilevel"/>
    <w:tmpl w:val="7178748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6941D5E"/>
    <w:multiLevelType w:val="hybridMultilevel"/>
    <w:tmpl w:val="8E70D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FD6A56"/>
    <w:multiLevelType w:val="hybridMultilevel"/>
    <w:tmpl w:val="447CB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624067"/>
    <w:multiLevelType w:val="hybridMultilevel"/>
    <w:tmpl w:val="C4044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F27"/>
    <w:rsid w:val="0001221A"/>
    <w:rsid w:val="00021CAE"/>
    <w:rsid w:val="00032010"/>
    <w:rsid w:val="00050ECC"/>
    <w:rsid w:val="000A069F"/>
    <w:rsid w:val="000B0861"/>
    <w:rsid w:val="000B1016"/>
    <w:rsid w:val="000C7B8D"/>
    <w:rsid w:val="000D1083"/>
    <w:rsid w:val="0010304A"/>
    <w:rsid w:val="001112C9"/>
    <w:rsid w:val="00120B6D"/>
    <w:rsid w:val="0012248C"/>
    <w:rsid w:val="00192C3D"/>
    <w:rsid w:val="00196BD7"/>
    <w:rsid w:val="001B04F5"/>
    <w:rsid w:val="001B7759"/>
    <w:rsid w:val="001C3162"/>
    <w:rsid w:val="001C7B6C"/>
    <w:rsid w:val="001C7D91"/>
    <w:rsid w:val="001D0860"/>
    <w:rsid w:val="001E0F61"/>
    <w:rsid w:val="001E12EB"/>
    <w:rsid w:val="001F0EA4"/>
    <w:rsid w:val="002066BC"/>
    <w:rsid w:val="00251D70"/>
    <w:rsid w:val="00260180"/>
    <w:rsid w:val="002844B7"/>
    <w:rsid w:val="00305958"/>
    <w:rsid w:val="00326AE8"/>
    <w:rsid w:val="00372CC9"/>
    <w:rsid w:val="00377514"/>
    <w:rsid w:val="00392DD4"/>
    <w:rsid w:val="003B6AC8"/>
    <w:rsid w:val="003C16E9"/>
    <w:rsid w:val="003D6288"/>
    <w:rsid w:val="003D7A3F"/>
    <w:rsid w:val="003E0628"/>
    <w:rsid w:val="003E5ED6"/>
    <w:rsid w:val="003F3A11"/>
    <w:rsid w:val="0041782D"/>
    <w:rsid w:val="00443F1B"/>
    <w:rsid w:val="0048497F"/>
    <w:rsid w:val="004C3FCC"/>
    <w:rsid w:val="004D636D"/>
    <w:rsid w:val="004F2203"/>
    <w:rsid w:val="00502562"/>
    <w:rsid w:val="005056FA"/>
    <w:rsid w:val="00512206"/>
    <w:rsid w:val="005304F2"/>
    <w:rsid w:val="00534A11"/>
    <w:rsid w:val="005E7834"/>
    <w:rsid w:val="00671675"/>
    <w:rsid w:val="00675F27"/>
    <w:rsid w:val="00682BD0"/>
    <w:rsid w:val="006849D4"/>
    <w:rsid w:val="006B34C2"/>
    <w:rsid w:val="006C550F"/>
    <w:rsid w:val="00715381"/>
    <w:rsid w:val="007716E8"/>
    <w:rsid w:val="00782CB0"/>
    <w:rsid w:val="007A5E85"/>
    <w:rsid w:val="007C55E0"/>
    <w:rsid w:val="007D0EC8"/>
    <w:rsid w:val="00850AB2"/>
    <w:rsid w:val="008511BC"/>
    <w:rsid w:val="008650F0"/>
    <w:rsid w:val="00866BB6"/>
    <w:rsid w:val="008B70E0"/>
    <w:rsid w:val="008B79B9"/>
    <w:rsid w:val="008C76EC"/>
    <w:rsid w:val="008F730A"/>
    <w:rsid w:val="0098714D"/>
    <w:rsid w:val="009A07E8"/>
    <w:rsid w:val="009B6C06"/>
    <w:rsid w:val="009C3D50"/>
    <w:rsid w:val="009D4D6D"/>
    <w:rsid w:val="009D6FF7"/>
    <w:rsid w:val="009F6BB2"/>
    <w:rsid w:val="00A03F8C"/>
    <w:rsid w:val="00A25644"/>
    <w:rsid w:val="00A31692"/>
    <w:rsid w:val="00A40693"/>
    <w:rsid w:val="00A74CB3"/>
    <w:rsid w:val="00A84E2A"/>
    <w:rsid w:val="00AD1CB9"/>
    <w:rsid w:val="00AD7348"/>
    <w:rsid w:val="00B032A2"/>
    <w:rsid w:val="00B06181"/>
    <w:rsid w:val="00B07DC4"/>
    <w:rsid w:val="00B517FA"/>
    <w:rsid w:val="00B831CC"/>
    <w:rsid w:val="00B8411A"/>
    <w:rsid w:val="00B84BA2"/>
    <w:rsid w:val="00BB0570"/>
    <w:rsid w:val="00BB3115"/>
    <w:rsid w:val="00C14BB1"/>
    <w:rsid w:val="00C80607"/>
    <w:rsid w:val="00CD5812"/>
    <w:rsid w:val="00D362B4"/>
    <w:rsid w:val="00D42911"/>
    <w:rsid w:val="00D45D42"/>
    <w:rsid w:val="00D5219C"/>
    <w:rsid w:val="00D76E5D"/>
    <w:rsid w:val="00D822E1"/>
    <w:rsid w:val="00DA37F5"/>
    <w:rsid w:val="00DA3AFC"/>
    <w:rsid w:val="00DA40C5"/>
    <w:rsid w:val="00DC2D57"/>
    <w:rsid w:val="00DE2CAA"/>
    <w:rsid w:val="00E7622B"/>
    <w:rsid w:val="00E804FF"/>
    <w:rsid w:val="00EB65B6"/>
    <w:rsid w:val="00EF127A"/>
    <w:rsid w:val="00F005A2"/>
    <w:rsid w:val="00F25324"/>
    <w:rsid w:val="00F34B08"/>
    <w:rsid w:val="00F43552"/>
    <w:rsid w:val="00F64294"/>
    <w:rsid w:val="00F805C3"/>
    <w:rsid w:val="00FA092B"/>
    <w:rsid w:val="00FC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75F2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75F27"/>
    <w:pPr>
      <w:ind w:left="720"/>
      <w:contextualSpacing/>
    </w:pPr>
  </w:style>
  <w:style w:type="paragraph" w:customStyle="1" w:styleId="2">
    <w:name w:val="Без интервала2"/>
    <w:rsid w:val="00675F27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99"/>
    <w:rsid w:val="00782CB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43F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3F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43F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3F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03F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3F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75F2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75F27"/>
    <w:pPr>
      <w:ind w:left="720"/>
      <w:contextualSpacing/>
    </w:pPr>
  </w:style>
  <w:style w:type="paragraph" w:customStyle="1" w:styleId="2">
    <w:name w:val="Без интервала2"/>
    <w:rsid w:val="00675F27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99"/>
    <w:rsid w:val="00782CB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43F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3F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43F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3F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03F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3F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ereganadegdi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estivali-gwt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B89A6-D785-4CB0-928B-E5AD50788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1575</Words>
  <Characters>8980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Михаил</cp:lastModifiedBy>
  <cp:revision>76</cp:revision>
  <cp:lastPrinted>2018-09-03T06:31:00Z</cp:lastPrinted>
  <dcterms:created xsi:type="dcterms:W3CDTF">2018-06-26T12:20:00Z</dcterms:created>
  <dcterms:modified xsi:type="dcterms:W3CDTF">2018-10-16T07:25:00Z</dcterms:modified>
</cp:coreProperties>
</file>